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solutions-driven Senior .NET Software Engineer with over 8 years of experience developing scalable software solutions. Proficient in leveraging a broad range of technologies, including .NET and C#, to create efficient applications. Passionate about optimizing code and improving systems for better client outcomes, especially in healthcare settings. Seeking to contribute expertise at a dynamic company focused on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Angular,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Docker, Kubernetes, Git, JIRA, Azure DevOps, Microservices, REST APIs,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 Driven Design, MVC, SOA, Design Patterns,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TDD, CI/CD, Performance Tuning,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extensive software solutions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performance improvements of over 30%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scalability and facilitating smoother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developed RESTful APIs that enhanced application interoperability, ensuring seamless data exchange among large client systems,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and stored procedures, which reduced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enforced coding standards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high code quality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enhancing user interfaces and providing a responsive experience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deliverables, promoting iterative development cycles and effective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 Driven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robust application structure and improved alignment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architecture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onboarding and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manual errors in the production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clients to gather requirements and conduct user interviews for better alignment of software features with business needs, ensuring satisfactory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applications in transition to modular systems through refactoring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performance tuning strategies that improved application responsiveness under heavy loads, lowering the average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in code reviews on best practices and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data handling and efficient user experience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healthcare clients to optimize existing systems, ensuring compliance with industry standards, including HIPAA through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authorization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Operated in a cross-functional team to deploy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reducing operational costs for clients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logging and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and analyze application performance metrics, enabling quick troubleshooting and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led the transition of several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cost-efficiency, overseeing the deployment processes and environment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owners to integrate responsive designs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interface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and reliability in high-stakes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for project tracking and sprint planning, contributing to a transparent project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part of a team developing an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existing applications based on user requirements, ensuring code quality through the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development of a CRM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by automating communication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on peer projects, enforcing coding standards and encouraging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documentation, including system and functional specifications, ensuring alignment with overall project goals and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problem-solving with team members,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workflow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team productivity and knowledge sharing for process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for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services to ensure seamless transitions with zero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