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software engineer with over 8 years of professional experience in designing and developing complex systems utilizing .NET technologies, particularly focusing on enhancing user experience and code quality in healthcare applications. Proven track record of driving project success through innovative software solutions and effective communication.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C#, JavaScript, SQL, HTML, CSS, XML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Platforms:</w:t>
      </w:r>
      <w:r w:rsidRPr="00C3688B">
        <w:rPr>
          <w:rFonts w:ascii="Arial" w:hAnsi="Arial" w:cs="Arial"/>
          <w:color w:val="424242" w:themeColor="text1" w:themeShade="BF"/>
          <w:sz w:val="20"/>
          <w:szCs w:val="20"/>
        </w:rPr>
        <w:t xml:space="preserve"> ASP.NET, Entity Framework, React, Angular, .NET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Visual Studio, Git, Azure DevOps,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Microsoft SQL Server,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Domain Driven Design, Test Driven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w:t>
      </w:r>
      <w:r w:rsidRPr="00C3688B">
        <w:rPr>
          <w:rFonts w:ascii="Arial" w:hAnsi="Arial" w:cs="Arial"/>
          <w:color w:val="424242" w:themeColor="text1" w:themeShade="BF"/>
          <w:sz w:val="20"/>
          <w:szCs w:val="20"/>
        </w:rPr>
        <w:t xml:space="preserve"> Microservices, RESTful APIs, OAuth 2.0, OpenID Connect,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scalable healthcare workflow management system using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Core and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 30% reduction in clinician documentation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modular components for a patient engagement tool employing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 end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the backend, improving user experience ratings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Domain Driven Design principles to enhance system maintainability and clarity in large-scale projects, resulting in a 25% decrease in bug reports over six months.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design and optimize database schemas, improving query performance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CI/CD pipeline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facilitated faster deployment cycles and increased code quality through automated testing and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ensure alignment with business goals and project objectives, leading to successful quarterly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integrate with third-party health data systems, enhancing data interoperability and clinician access to patient information.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coding practices and </w:t>
      </w:r>
      <w:r w:rsidRPr="00C3688B">
        <w:rPr>
          <w:rFonts w:ascii="Arial" w:hAnsi="Arial" w:cs="Arial"/>
          <w:b/>
          <w:color w:val="424242" w:themeColor="text1" w:themeShade="BF"/>
          <w:sz w:val="20"/>
          <w:szCs w:val="20"/>
        </w:rPr>
        <w:t xml:space="preserve">Test Driven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high code quality and cooperation.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software architecture and API usage in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onboarding for new hires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deployment and containerization strategies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aiding in resource management and application scaling.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performance evaluations to ensure adherence to coding standards and project requirements, decreasing post-release defects.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refine software development processes, contributing to the company's transition towards a microservices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directly with clients to gather feedback and iteratively improve product features based on their needs and pain points.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a complex multi-tier application leveraging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MVC, contributing to enhanced user authentication and authorization protocols.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productivity by integrating continuous integration practices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managing version control through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development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health analytics dashboard,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patient data, allowing clinicians to make data-driven decisions.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Programmed automated test suites in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legacy applications, improving code coverage and reliability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product management to ensure technical solutions aligned with business strategy and customer needs, updating project status bi-weekly in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meetings.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Domain Driven Design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project structure, improving alignment with business processes and requirements interpretation.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microservices architecture for new applications, reducing deployment time and improving scaling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cross-discipline teams to design integration solutions, ensuring effective data sharing across platforms utilizing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user-facing features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resulting in improved page load times and interactive UI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backend teams to establish API endpoints using </w:t>
      </w:r>
      <w:r w:rsidRPr="00C3688B">
        <w:rPr>
          <w:rFonts w:ascii="Arial" w:hAnsi="Arial" w:cs="Arial"/>
          <w:b/>
          <w:bCs/>
          <w:color w:val="424242" w:themeColor="text1" w:themeShade="BF"/>
          <w:sz w:val="20"/>
        </w:rPr>
        <w:t xml:space="preserve">ASP.NET Web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efficiency in data retrieval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modern architectures, enhancing system reliability and maintainability through refactoring and tech upgrades.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sessions, gathering feedback to refine software features, improving delivery based on actual user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team discussions aimed at improving DevOps practices leading to a 15% acceleration in release cycles through optimized deployment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handling, ensuring that database interactions remain efficient and stable under high traffic scenarios.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Unit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in development processes, assuring coverage and reducing bugs before reaching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coding practices and project decisions in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future knowledge sharing and onboarding.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