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Software Developer with a background in IT consulting, specializing in building robust and scalable web applications. Proficient in leveraging a diverse tech stack to deliver high-quality software solutions in dynamic environments. Strong advocate for best practices in software development including Test-Driven Development (TDD) and Continuous Integration/Continuous Deployment (CI/CD).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Services, AWS EC2,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Sass, Webpack,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in various applications, resulting in optimized data retrieval and reduced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20% over previous API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significantly increasing code quality and reducing bug reports post-production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sprints and retrospectives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streamline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logging, simplifying troubleshooting processes for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microservices communication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inter-service communication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modern coding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routine performance tuning and maintenance of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regression testing and ensuring feature reliability through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developed solutions aligning with business objectives, significantly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CRUD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across collaborative projects, ensuring code integrity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user acceptance testing (UAT), gathering feedback and making iterative changes to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migration of data from on-premises SQL databases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enhancement in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architecture and suggested enhancements, enabling technical debt reduction and improved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all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notifications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legacy applications to utilize modern APIs, enhancing performance and compatibility with current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technical specifications and project requirements, effectively translating client needs into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technical analysis and debugging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delivery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new features and functionalities,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Kanban principles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and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suggesting actionable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