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.NET Developer with over 8 years of experience in designing and implementing scalable web applications and services. Proficient in leveraging .NET technologies alongside modern frameworks to deliver robust solutions. Highly skilled in full software development life cycle (SDLC), from requirements gathering to deployment, ensuring adherence to best practices in code quality and performance optimization.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JavaScript, SQL,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ASP.NET Core, React, Entity Framework,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AWS,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SOAP,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xUnit, Moq, NUnit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Jenkins, Terraform,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Message Queuing, Webpack, npm,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high-performance web applications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load time and a significant boost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integrated with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access, enabling real-time updates and improving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user interfaces, enhancing user experience through responsive design and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on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Azure Functions and Azure App Services to improve scalability and reduce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minimizing downtime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to gather requirements and ensure alignment with business objectives, resulting in timely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improve team coding standards and adherence to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for a large-scale enterprise application, improving modularity, maintainability, and deployment efficiency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database performance in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effective data storage and retrieval, contributing to a 20% performance improvement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which resulted in faster troubleshooting and a more robust quality assurance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source control management, ensuring project collaboration and version integrity across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client meetings, demonstrating technical expertise and promoting innovative solutions that aligned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ability to track application performance and user behavior.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proof of concept for cloud-based solutions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showcasing potential migration paths and technologies.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efficiency through automation features.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and collaboration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strict coding standards to maintain code quality in an Agile team setting.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redesign of client-facing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that increased user satisfaction ratings by over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allowing for automated builds and testing, thus accelerating release cycles and reducing integration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and integration tests with </w:t>
      </w:r>
      <w:r w:rsidRPr="00C3688B">
        <w:rPr>
          <w:rFonts w:ascii="Arial" w:hAnsi="Arial" w:cs="Arial"/>
          <w:b/>
          <w:bCs/>
          <w:color w:val="424242" w:themeColor="text1" w:themeShade="BF"/>
          <w:sz w:val="20"/>
        </w:rPr>
        <w:t xml:space="preserve">Moq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deliverables through rigorous testing protocols in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Identified performance bottlenecks in existing applications and implemented optimizations that resulted in a significant improvement in load times and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simplifying development and deployment processes across environments, enhancing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indexes, leading to optimized data handling and application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functionality across various web browsers.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management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data migration and schema design for application scaling in startup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feedback and suggestions that enhanced project delivery and team dynamics.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technical documentation for applications, ensuring comprehensive guides for ease of understanding and future reference.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debugging of applications to ensure compatibility and performance, utilizing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browser developer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enhance security features in applications, implementing best practices for secure coding and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various application support and maintenance activities, enhancing the overall stability of deployed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on </w:t>
      </w:r>
      <w:r w:rsidRPr="00C3688B">
        <w:rPr>
          <w:rFonts w:ascii="Arial" w:hAnsi="Arial" w:cs="Arial"/>
          <w:b/>
          <w:bCs/>
          <w:color w:val="424242" w:themeColor="text1" w:themeShade="BF"/>
          <w:sz w:val="20"/>
        </w:rPr>
        <w:t xml:space="preserve">.NET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team knowledge, and growth in contemporary programming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