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.NET Developer with over 8 years of experience specializing in financial technology solutions. Proven track record of designing and implementing applications using advanced technologies including C#, .NET 8, PostgreSQL, and cloud infrastructure. Adept at developing robust REST APIs and utilizing ORM tools such as DAPPER and Entity Framework to create high-performance software solutions that drive business success in the private wealth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 8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DAPPER,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Claude, ChatGPT, Copilot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financial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investment in venture capital funds.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APIs to facilitate secure and efficient communication between client applications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project to AWS cloud infrastructure, improving system scalability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business logic for investment calculations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enhancing application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AI tooling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development workflows, improving coding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maintaining high code quality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cover critical application functionalities, achieving over 90% code coverage to ensure reliable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improving team collaboration and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data access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to improve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time-to-deployment for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large data sets and high traffic scenarios, leading to improved application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financial APIs to enhance application functionalities and user experience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and reusable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data exchange between client applications and external financial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advanced query techniques and data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precise reporting features for investment portfolios.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 and manage resources efficiently, improving availability and cost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deliver features aligned with customer requirements in a fast-paced environment using Scrum.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significantly reducing data access layer complexities and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user authentication features through secure API endpoints in line with industry standards, improving security postures.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architectural strategies and guidelines that supported agile development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in several projects ensuring safe data storage and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that enabled effective internal and external integrations for business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develop features focused on user experience and functionality, eventually reducing customer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testing and debugging for various financial applications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overall stability and performance.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migration projects to implement new technologies and platforms, focusing on enhancing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codebases, ensuring continuous integration and collaborative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