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.NET Developer with extensive experience in designing, developing, and maintaining high-quality software solutions using cutting-edge technologies. Proven track record in full-stack development, leveraging cloud computing and Agile methodologies to drive successful project outcomes. Skilled in collaborating with cross-functional teams to deliver scalable and efficient software systems that meet complex business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Git,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SAFe,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xUnit, NUnit,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SOLID, Design Patterns,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integration with frontend applications, enhancing data retrieval time by 40%,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reliable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deployment process and reduced application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refine functional requirements and create robust solutions, ensuring alignment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code quality and reliability, achieving a 99% test coverage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performance improvements of up to 50% in critical transaction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(CI/CD), enhancing team workflow efficiency and reducing deployment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standards and architectural design principles such as SOLID principles and design patterns,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and end-users to gather and clarify requirements, transforming complex functionalities into user-friendly features through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feedback, ensuring adherence to coding standards and practices, which minimized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daily stand-up meetings and sprint retrospectives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promoting collaborative team discussions and improved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third-party APIs to enhance application functionality, contributing to a significant enhancement in software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for architectural systems and codebases, facilitating knowledge sharing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cloud-native applications with a focus on high availability and disaster recovery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robust data interactions and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ensure optimal user experience and application responsiveness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 planning and review, to facilitate timely delivery of high-quality software against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effective monitoring and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query performance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testing, which reduced manual testing efforts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proper functionalities and workflow of the applications deployed.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performed code refactoring to ensure maintenance of code quality and functionality with a focus on long-term sustainability.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stacks, improving overall system performance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reducing unauthorized access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 authentication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applications, ensuring secure and efficient user verification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libraries, frameworks, and APIs, expanding application functionality and operational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performance improvements through code reviews and troubleshooting of bugs, directly contributing to user satisfaction and reduced operational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ensure seamless data flow and storage architectures while maintaining application integrity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 including daily scrums and sprint reviews while contributing to product backlog grooming.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complex software processes and workflows, ensuring comprehensive understanding and training for future development 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user training for deployed applications to facilitate user adoption and minimize transition challenges.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