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.NET Developer with over 8 years of experience in designing, developing, and maintaining scalable web applications. Proven expertise in leveraging the latest technologies and frameworks, with a strong emphasis on system design and integration within enterprise-level architectures. Thrives in a collaborative environment that fosters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DevOps,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Moq,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 through optimized database queries and efficient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that facilitated seamless communication between components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front-end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user experiences, ensuring responsive and highly interactive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cycles and improved software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 robust data storage solution that reduced data retrieval time by 40%, directly benefiting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vulnerability testing and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better alignment between business goals and project deliverables, and increasing team productivity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use of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application reliability by managing service discovery and load balancing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and enhanced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improving task allocation and communication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discussions to evaluate new technologies, presenting findings to the team and stakeholders for decision-making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software architecture and coding standards, promoting consistency and clarity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direct client communications to gather requirements and translate them into technical specifications for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efficient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best practices within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complex data access layers, enhancing data integrity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meetings to promote continual team improvement and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resolve issues in production, applying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responsiveness and user-centric design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testing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and efficiency among team members, and ensuring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engaging user experiences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migrations and data modeling tasks in Line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towards the design of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phase by creating detailed test cases and performing system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emerging technologies in web application development and applied them in project work to improve overall quality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communication with stakeholders to gather requirements and share project progress, ensuring alignment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