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.NET Developer with over 8 years of extensive experience in designing, developing, and implementing robust web applications using the .NET framework, C#, and modern JavaScript libraries. Proven ability to lead projects, mentor junior developers, and steer team collaboration to achieve high-quality software delivery. Deep expertise in database design, API development, and maintaining application security across software lifecycles.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HTML, JavaScript, SQL, CSS,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Umbraco, React, Angular, Vue.js, xUnit,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Jira, Confluence, Postman, Swagger,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Authorize.net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Cypress, SonarQube,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applications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performance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 and queries, improving data retrieval times by 40%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visually appealing and accessible web interfaces, ensuring adherence to W3C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and external communications, facilitating seamless data exchange between microservices and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resulting in a 25% reduction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CI/CD pipeline setups, streamlining deployment processes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focused on minimizing security vulnerabilities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mentoring junior developers through the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web applications to ensure secure transactions, contributing to increased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cloud infrastructure setup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scalability and reliability to accommodate user growth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directly with stakeholders to gather requirements and designed project scopes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Agile workflows and sprint planning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developed software, facilitating easy knowledge transfer within teams and maintaining clear project records.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updates and demos to clients, ensuring transparency and alignment on project deliverables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coding practices and internal standards through regular team meetings and workshops, enhancing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design and coding, promoting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diverse team to develop client-specific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implementing stored procedures and efficient queries, contributing to operational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ceremonies, translating user stories into actionable tasks and ensuring timely project delivery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while integrating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enhancing application performance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ensure compliance with required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protocols, achieving higher quality assurance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review project deliverables and align expectations, fostering strong relationships and repeat business.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reviews for peers’ work, ensuring adherence to established quality and security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application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collaborative project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activities, focusing on requirements gathering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on cloud technologies, focusing on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best practices for cloud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backup and recovery processes were established.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issues and implement fixes swiftly, driving efficiency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for applications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knowledge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library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JavaScript dependencies aligning with modern practices.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requirements and implement solutions, boosting customer satisfaction by actively listening to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