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.NET Developer with extensive experience in delivering scalable applications within cloud environments. Proficient in leveraging advanced technologies to optimize performance and ensure high standards of software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F#,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Xamarin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DevOps,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Cosmos 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Integration/Deployment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MVC,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IoT, Blockchain, Kubernetes, NServiceBus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and reliability while managing cloud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and efficient data access layers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and database transactions for rapid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of legacy applications to cloud architectures,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streamline deployment and scaling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CI/CD pipelines, improving delivery speed by 30% while maintaining code quality through rigorous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robust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front-end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interactions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applications, leveraging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storage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cost efficiency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automation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integration and application functionality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productivity, facilitating regular sprint planning and retrospective meetings to align project goals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Elevated system security protocols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processes, protecting sensitive data in all layers.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optimized cloud-based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modeling and improved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translate business requirements into technical specifications, ensuring deliverables align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profiling and code reviews to enforce best practices and standards, leading to a 25% reduction in technical debt in high-impact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review methodologies, and cloud infrastructure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maintenance and upgrade of existing systems, ensuring all team members are informed of critical architecture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user-friendly interfaces that improved application accessibility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existing systems, enhancing data retrieval processes and improving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collaboration among teams and ensuring code integrity throughout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refined existing codebases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peer-review sessions to uphold code quality and promote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on-premise applications to the cloud,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reduce overhead costs and enhance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track project progress and identify potential roadblocks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for complex algorithms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systematic testing culture and reducing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packaging applications, ensuring consistent and reliable deployments across various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to enhance user experience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contributed to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knowledge of best practices in web development and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documentation processes and learned the importance of maintaining clear software architecture documentation to support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efforts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refining skills in validating application functionality against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within a pair programming environment to troubleshoot and debug applications, enhancing software reliability through collaborative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workshops on Agile methodologies, contributing to team discussions and improving project workflow through effective communication and feedback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company-wide coding standards, focusing on consistency and maintainability of codebases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the integration of third-party tools and libraries in existing applications, enhancing overall application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