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skilled Senior Ruby Frontend Engineer with over 8 years of experience in developing user-centric applications using Ruby on Rails and frontend technologies. Proficient in building performance-optimized web applications with a keen eye for UI/UX, and driven to contribute to innovative projects in cutting-edge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Hotwire, Stimulus, Turbo,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Heroku, PostgreSQL, Redis, Jest,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TDD, SASS, Webpack,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 (a11y), Cross-Browser Compatibility,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frontend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Stimulus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web applications, enhancing the performance and responsiveness of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seamless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Hotwire Turbo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to improve user experience by minimizing HTTP requests, leading to a 30%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robust database solution, simplifying data interactions for high-traffic applications with over 30M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UI/UX design and implementation, ensuring high standards of design integrity and accessibility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backend developers to translate specifications into functional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reusable code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performed thorough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to ensure feature functionality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frontend code quality through rigorous auditing and refactoring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in an Agile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CI/CD pipelines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significantly improving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intuitive user interfaces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the latest design trends and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performance optimization techniques including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for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accessibility features of applications to comply with WCAG 2.1 standards, focusing on fostering an inclusive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on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UI development, promoting continuous learning and skill advancement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 high-stakes project to develop consumer-facing applications that achieved a user adoption rate of over 100% in the first quarter post-launch,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user-centric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data analysis techniques to derive insights from user interactions, implementing changes that led to a 40% increase in user engagement rates across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large-scale frontend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performance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using Agile methodologies to create interfaces for enterprise-level applications, ensuring alignment with client-specific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user-facing features and improve the overall aesthetic appeal of the applications while optimizing page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robustness and reducing bug occurrences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to facilitate seamless integration between frontend and backend services, enhancing application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components and modules for various consumer-facing projects, leveraging frontend frameworks and maintaining a clear focus on user engagement and overall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research and testing sessions to gather feedback, translating findings into actionable development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iterate on designs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contributed to team knowledge-sharing sessions focused on advancements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modern frontend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learning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enhancing the productivity of cross-departmental teams and streamlining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web applications to modern frameworks, focusing on performance and improved user experience utilizing principles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system documentation and collaborated with QA teams to facilitate high standards of software quality assurance practices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solutions for various client-facing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site features that align with client branding and functionality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feedback from usability testing into design revisions to enhance overall user interaction and accessibility, ensuring a well-rounded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 fast-paced environment to brainstorm and develop fresh ideas for user interfaces aimed at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strong problem-solving skills while addressing bugs and enhancing features for deployed products, ensuring timely updates and maintenance.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