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backend developer with 7+ years of experience in designing, developing, and implementing robust Java applications. Proficient in building scalable data services and conducting complex troubleshooting in distributed environments, I leverage a diverse tech stack to enhance system functionalities and ensure security compliance. Looking to contribute my expertise in Java, Oracle, REST/SOAP, and enterprise search technologies to help drive innovation in national and homeland security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JMS,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DB2, SQL Server, MariaDB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WebLogic, Apache Tomcat,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800-53, TLS, X509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Oriented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CSRF tokens, Content Security Policy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GoF, J2EE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Enterprise 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Solr, Elasticsearch, Lucene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Java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performance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REST/SOAP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corresponding data services, enhancing data exchange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enterprise search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search time for large datasets in a distributed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message-driven processing under varying traffic conditions, maintaining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troubleshooting of data validation issues across several distributed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security assessments, ensuring application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identifying vulnerabilities in transaction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sessions for service-oriented architecture initiatives,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to enhance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database querying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analyze and resolve data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pipelines for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rapid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architectures and software specifications utilizing UML diagrams, promoting a common understanding and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retrospectives and sprint planning sessions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productivity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each component of the application was reliable and stood up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system engineers and information security professionals to audit application designs, advocating for a security-first approach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efficacy and performance of enterprise-level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seamless data interactions between various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improving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 in software development processes, fostering maintainable and efficient code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collect technical requirements, bridging business needs with technical implementations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teamwork and collaboration across multiple developers and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servers to deploy Java applications, ensuring system reliability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shared technical insights with peers, guiding them toward best practices in software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authentication features with OAuth 2.0 and OpenID Connect specifications, using in-house technologies for secure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analytical needs, querying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data extraction.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APIs, ensuring smooth data transactions and user authentication with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continuous deployment practices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times and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project team to ensure compliance with industry standards and best practices while developing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before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specifications to support the needs of users and project stakeholders, enhancing understanding and facilitating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architects in transitioning towards cloud-based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