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Front-End Engineer with extensive experience in developing high-quality web applications and solutions within IT consulting environments. Proven track record of utilizing multiple technologies to align project goals with business requirements, ensuring technical excellence and best practices in performance and customer service.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Django,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MS Windows, MS Office Suite, Jira, Git,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 InVision, Zeplin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WebSocket,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Agile Methodologies, Scrum, Unit Testing, CI/CD,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streamlined navigation and optimized performance for various clients in healthcare and customer service areas.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via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third-party APIs, which improved data fetching and real-time updates by 30% 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ensured adherence to coding standards and best practices, using tools like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formatting.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UI components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accessibility features for all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create and optimize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integration and reduced latency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agile development practices, ensuring timely project completion by implementing best practices in sprint planning and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updated project documentation and technical specifications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clear communication within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the use of modern web technologies like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and knowledge-driven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testing and gathered feedback for web applications, leading to UI improvements that increased customer satisfaction ratings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 plan to migrate legacy systems to modern frameworks which increased application maintainability and performance, particularly switching to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email templates leveraging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engagement rates among targeted user segments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such as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solutions, which enhanced file handling capabilities within applications while reducing costs by leveraging scalable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performance, significantly improving load times and data retrieval functionalities of client applications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user manuals and training materials for end users, which helped clients transition smoothly into newly deployed technologies and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e-commerce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front-end performance through effective resource management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system functionalities, focusing on state management with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asynchronous handling in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from a monolithic architecture to microservices,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which enabled scalable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which reduced bugs in production by 40% post-release.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design systems and component libraries, ensuring design consistency across multiple applications and adherence to stakeholders’ vision.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retrospectives, providing feedback to improve team dynamics and deliverables, adopting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throughout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assess and clarify project requirements, ensuring alignment in technology choices such as moving to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workflows by implementing CI/CD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workflows and reducing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secure, single-page application (SPA)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Vuetify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providing a seamless user experience in the call center domain.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components, ensuring the application maintained responsive design principles across various devices and screen sizes.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team collaboration and ensuring code integrity across multiple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issues in production, using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API endpoints and improve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began exploring end-to-end testing frameworks like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bolster the reliability of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user guides, enhancing the ability for team members and clients to understand application features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and brainstorming sessions, applying knowledge of modern web practices to elevate project discussions and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to refine UI/UX components, which guided design iterations and fostered customer interaction enhancement.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