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frontend development specializing in React and e-commerce solutions. Proven track record of building scalable web applications, mentoring junior developers, and delivering custom solutions for diverse clients. Passionate about creating exceptional user experiences and utilizing the latest technologies in mobile app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React.js, Next.js,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APIs, GraphQL, Shopify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Project Management:</w:t>
      </w:r>
      <w:r w:rsidRPr="00C3688B">
        <w:rPr>
          <w:rFonts w:ascii="Arial" w:hAnsi="Arial" w:cs="Arial"/>
          <w:color w:val="424242" w:themeColor="text1" w:themeShade="BF"/>
          <w:sz w:val="20"/>
          <w:szCs w:val="20"/>
        </w:rPr>
        <w:t xml:space="preserve"> GitHub, Agile, Asana,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Debugging, Image Optimization, Code Review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E-commerce Platforms:</w:t>
      </w:r>
      <w:r w:rsidRPr="00C3688B">
        <w:rPr>
          <w:rFonts w:ascii="Arial" w:hAnsi="Arial" w:cs="Arial"/>
          <w:color w:val="424242" w:themeColor="text1" w:themeShade="BF"/>
          <w:sz w:val="20"/>
          <w:szCs w:val="20"/>
        </w:rPr>
        <w:t xml:space="preserve"> Shopify, Headless CMS, Shopify 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Prototyping and Design Tools:</w:t>
      </w:r>
      <w:r w:rsidRPr="00C3688B">
        <w:rPr>
          <w:rFonts w:ascii="Arial" w:hAnsi="Arial" w:cs="Arial"/>
          <w:color w:val="424242" w:themeColor="text1" w:themeShade="BF"/>
          <w:sz w:val="20"/>
          <w:szCs w:val="20"/>
        </w:rPr>
        <w:t xml:space="preserve">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designing and implementing 10+ custom blocks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for e-commerce applications by optimizing performance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gather requirements for </w:t>
      </w:r>
      <w:r w:rsidRPr="00C3688B">
        <w:rPr>
          <w:rFonts w:ascii="Arial" w:hAnsi="Arial" w:cs="Arial"/>
          <w:b/>
          <w:color w:val="424242" w:themeColor="text1" w:themeShade="BF"/>
          <w:sz w:val="20"/>
          <w:szCs w:val="20"/>
        </w:rPr>
        <w:t xml:space="preserve">Shopify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utilizing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handling, which resulted in a 30% faster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high-quality, scalable web applications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marked improvement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design solutions that ensured compatibility across multiple devices while adhering to the latest </w:t>
      </w:r>
      <w:r w:rsidRPr="00C3688B">
        <w:rPr>
          <w:rFonts w:ascii="Arial" w:hAnsi="Arial" w:cs="Arial"/>
          <w:b/>
          <w:color w:val="424242" w:themeColor="text1" w:themeShade="BF"/>
          <w:sz w:val="20"/>
          <w:szCs w:val="20"/>
        </w:rPr>
        <w:t xml:space="preserve">UX/UI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using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issues in existing applications, utilizing advanced debugging techniques with built-in browser tools and implementing best coding practices, improving overall project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and coded reviews for junior developers on clean coding practices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to optimize sprint planning and execution, successfully meeting project milestones and client deadlines without compromising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robustness of custom-built solutions, reducing bug incidence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emerging trends in mobile app development and technologies such as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Progressive Web Apps (PWAs)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incorporate into projects when necessary.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marketing team to assist in deploying marketing campaigns through our platform, enhancing retailer capabilities to engage consumers via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Shopify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custom features and manage product listings effectively, ensuring data consistency and responsiveness on e-commerce 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define project deliverables and scope, transforming abstract ideas into concrete development roadmaps for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issues related to </w:t>
      </w:r>
      <w:r w:rsidRPr="00C3688B">
        <w:rPr>
          <w:rFonts w:ascii="Arial" w:hAnsi="Arial" w:cs="Arial"/>
          <w:b/>
          <w:color w:val="424242" w:themeColor="text1" w:themeShade="BF"/>
          <w:sz w:val="20"/>
          <w:szCs w:val="20"/>
        </w:rPr>
        <w:t xml:space="preserve">DOM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manipulation and performance bottlenecks, which led to optimized rendering times and improved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mobile application interfaces that drove high user retention rates by aligning design with customer feedback and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a variety of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client engagement margin by 15% in online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including </w:t>
      </w:r>
      <w:r w:rsidRPr="00C3688B">
        <w:rPr>
          <w:rFonts w:ascii="Arial" w:hAnsi="Arial" w:cs="Arial"/>
          <w:b/>
          <w:bCs/>
          <w:color w:val="424242" w:themeColor="text1" w:themeShade="BF"/>
          <w:sz w:val="20"/>
        </w:rPr>
        <w:t xml:space="preserve">Shopify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to facilitate smoother transaction processes for clients,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application functionality through effective use of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use of modern development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participating in daily stand-ups and sprints, which improved communication across development and design teams for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quality, which directly led to a measurable decrease in post-deployment issues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the frontend architecture for several eCommerce platforms from ideation to implementation, utilizing a comprehensive tech stack including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user interface elements in collaboration with designers utilizing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achieving a cohesive design language that allows for greater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online support channels for client troubleshooting, providing effective resolutions that enhanced the overall client satisfaction rating.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enterprise-grade applications, enhancing the security framework considerably.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 within web applications, which included functionalities like form validation and dynamic content loading.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 teams to prototype and implement new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wireframes created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ultimately resulting in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Coded and maintained backend services, ensuring efficient data processing for applications through robust integrations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feedback and fostering accountability among peers regarding the use of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identifying bottlenecks concerning application load times and implementing necessary optimizations, which improved end-user performance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scripts to automate tasks and speed up deployment processes in collaboration with DevOps, enhancing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build enterprise-level applications that aligned with client-specific requirements and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