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Python Engineer with extensive experience in developing scalable software solutions in the healthcare technology sector. Expert in back-end development, cloud migration, and system integrations, with a passion for enhancing patient care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Kubernetes,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HIPAA, SSL/TLS,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CSV, JSON, XML,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optimize healthcare data processing, resulting in a 30% reduction in transaction times and improved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significantly enhancing deployment efficiency and scalability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data exchange between healthcare providers and users,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increasing operational efficiency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improving algorithm efficiency for batch processing workflows used in patient billing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back-end service that facilitated real-time transactions for over 2 million connected providers, enhancing system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task processing to handle high-volume data transactions seamlessly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 tasks involving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transformations, ensuring data integrity and consistency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technical insights during sprint planning sessions which guided the enhancement of product features and alignment with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user manuals that improved onboarding time for developers by 40%, ensuring faster integration into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OAuth2 authentication into applications to enhance security measures for user data, in alignment with best practices in data protection and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batch connectivity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application interoperability and system response time to client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mitigate errors in real-time, resulting in better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focused on delivering analytics insights to healthcare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the speed and accessibility of critical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machine learning model,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that predicted patient admission rates, enabling more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integration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communication between external healthcare APIs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patient management systems, fostering improved user experience through rapid data access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repository management, improving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 in healthcare applications, optimizing data retrieval processes for reporting tools used by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automate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newly developed features met compliance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healthcare applications, ensuring accessibility and usability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writing optimized SQL queries, reducing load times by 20% for critical reports accessed by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enhance the performance of applications, resulting in a significant decrease in database load during peak traffic.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workflows, which reduced the average processing time by 15% and improved productivity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into web applications for secure access management, applying best practices for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data interchange formats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uploads and downloads in client-facing applications, ensuring compatibility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testing and integration testing processes for developed applications, striving for a minimum of 90% code coverage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storage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and scalable data storage solutions, effectively streamlining the data management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robust infrastructure that improved uptime and reliability during traffic surges.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gradually transitioning to modern tech stacks, ensuring minimal disruption to ongoing operations and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CLI tools for internal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access to frequently used features and reducing the time spent on repetitive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