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robust web applications utilizing Python and various frameworks. Proven track record of delivering complex solutions, optimizing performance, and collaborating cross-functionally to drive project success. Strong advocate for best practices in software development, equipped with a deep knowledge of system architecture and agile methodologies. Exceptional problem-solving skills and a passion for leveraging technology to address business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HTML/CSS,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Vue.js,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Trello,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high-availability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35% and reducing server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analytics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decrease response times by 50% for complex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resulting in streamlined communication and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code and provided mentorship to junior developers,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into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deployment reliability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cache implementations to improve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systems to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60% cost savings for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on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troubleshooting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knowledge-sharing sessions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customer data management systems and enhancing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optimized database structures that facilitated efficient data retrieval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deployment times and increased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transition business requirements into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scalable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99.9% uptime and optimal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interactive UI components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best practices for software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clients'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diagnose and resolve technical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