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a robust background in Python, Django, and React. Proven expertise in developing secure, scalable applications for cloud environments, with a focus on compliance frameworks like FedRAMP.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React, React 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GCP,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FedRAMP, FISMA, CMMC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Jenkins, Ansible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backend services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adherence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FedRAMP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by implementing secure coding practices and deploying them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modern,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 focus on optimized user experience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RESTful APIs for seamless integration between frontend applications and third-party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database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of microservices, enabling scalable deployments across cloud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closely with product and design teams to translate requirements into technical specifications, estimating timelines and delivering features within Agile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troubleshooting of production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custom logging solutions to enhance reliability and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cross-functional teams promoting knowledge sharing and coding standards, resulting in improved team productivity and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security audits and compliance checks in line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system integrity and secure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unit and integration tests, ensuring robust code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Delivered cost-efficient cloud computing solutions by optimizing resource usage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data models and 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improvement in data retrieval times for key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secure coding and compliance, significantly uplifting the team’s overall capability.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automated testing and deployment cycles for multiple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technical solutions to stakeholders and led architecture discussions that align with business goals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high-performance web applications tailored for client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front-end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RESTful APIs for seamless data exchange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schemas and optimized SQL queries to support dynamic web applications with a focus on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cloud deployments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reliable and high-availability configurations through effective use of virtualization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DevOps teams to implement security best practices within software deployment lifecycles,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FISMA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compliance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alongside internal RESTful services, developing features that extended application capabilities without compromising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usage for application development, improving team familiarity with containerization and microservice architecture.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coverage and decreasing release cycles by 20%.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features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implementation of robust and security-focused solutions for identity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teams to deliver web applications,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management, focusing on performance improvements through query optimization and normalized database structures.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emphasizing adherence to best practices and channeling feedback for ongoing technical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technical specifications and codebases, ensuring clear communication of functionality to both technical and non-technical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system integrations and migrations, working hand-in-hand with clients to meet project deadlines and performance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cybersecurity training to align with industry standards, contributing knowledge on secure coding practices and application vulnerabilities.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facilitating communication between technical and product teams to ensure project alignment and delivery goals were met.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