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over 8 years of experience in developing scalable applications using Python and Django frameworks, complemented by robust front-end capabilities in React. Proven expertise in delivering secure, high-performing software solutions tailored to public sector and healthcare industries. Seeking to leverage my technical proficiency and leadership skills in a challenging role at stackArmor, contributing to innovative cloud services and cybersecurity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React, Flask, Node.js,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RESTful APIs, GraphQL, Jira,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FedRAMP, FISMA, CMMC, OWASP, Encryption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performance and maintainability, which improved application response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 Rest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efficient data exchange between front-end and back-end systems for multiple clients in the healthcare sector.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best practices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pipelines, which reduced deployment times by 30% and enhanced version control and collaboration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to build a reliable cloud-based architecture for applications, ensuring high availability and low latency for mission-critical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automate compliance checks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projects meet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FedRAMP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CMMC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requirements and demonstrating a commitment to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to adhere to coding standards while fostering an environment of continuous improvement and learning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a persistent data layer, designing complex queries and optimizing database interactions that improved data retrieval speeds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front-end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aligning with UX/UI principles to enhance user experience and accessibility for diverse user demographics.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effective collaboration, ensuring seamless code integration and maintaining project timelines without compromising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methodologies, participating in sprint planning and retrospectives to align development cycles with client feedback and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and executed unit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significant reduction in bug occurrences in production environments by up to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fetching to streamline data requests and reduce over-fetching of unnecessary information from the servers, optimizing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compliance with security best practices as outlined by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recommendations and fixes to secure applications against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scope and deliverables, ensuring alignment with stakeholder needs and strategic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government and healthcare projects that increased service efficiency by over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interactive dashboards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allowing stakeholders to visualize project metrics effectively and make data-driven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database performance by migrating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schema design and query optimization, leading to a 20% reduction in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API integrations for various applications, enhancing functionality and user engagement through platforms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 management and maintained proper documentation for seamless onboarding of new team members while ensuring project continuity.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debuggings,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Logstash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logging and monitoring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protocols in alignment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FISMA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standards, ensuring that client data is handled in compliance with government regulations.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identity-centric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user authentication and data protection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and maintaining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meet client specifications and enhance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database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ensured efficient data models, which supported project stability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integration testing and deployment phases, enhancing overall software delivery processes with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owners to gather requirements and perform usability testing, ensuring the delivery of high-quality software that aligned with market needs.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