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Python Developer with extensive experience in developing robust, scalable applications using advanced frameworks and technologies. Proven track record in evaluating data management tools, integrating with Vendor Management Systems, and optimizing CI/CD pipelines. Passionate about continuous learning and the exploration of new technologies for business enhancement.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Informatica, Next.js, .NET Framework,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Snowflake, AWS CodePipeline, AWS CodeDeploy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Control-M,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Management:</w:t>
      </w:r>
      <w:r w:rsidRPr="00C3688B">
        <w:rPr>
          <w:rFonts w:ascii="Arial" w:hAnsi="Arial" w:cs="Arial"/>
          <w:color w:val="424242" w:themeColor="text1" w:themeShade="BF"/>
          <w:sz w:val="20"/>
          <w:szCs w:val="20"/>
        </w:rPr>
        <w:t xml:space="preserve"> Jira API, ETL, Web APIs, Data Lineage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Collaboration, Interpersonal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data pipeline using </w:t>
      </w:r>
      <w:r w:rsidRPr="00C3688B">
        <w:rPr>
          <w:rFonts w:ascii="Arial" w:hAnsi="Arial" w:cs="Arial"/>
          <w:b/>
          <w:color w:val="424242" w:themeColor="text1" w:themeShade="BF"/>
          <w:sz w:val="20"/>
          <w:szCs w:val="20"/>
        </w:rPr>
        <w:t xml:space="preserve">Informatica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the ETL processes for data governance, enabling seamless integration and analysis of vendor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several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organization's ability to manage and deliver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 Code Commit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Code Build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 Deploy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integrate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systems, improving user experience and significantly enhancing web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evaluations of various vendor data management tools and technologies, contributing effectively to architecture discussions and product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Architecture and Data Governance teams to ensure compliance with best practices in data management and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Control-M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job scheduling and automation, leading to enhanced operational efficiency and reduced manual intervention in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production support for application systems every three months, ensuring high availability and reliability of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monitoring system using SQL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usage metrics, facilitating proactive adjustments and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vendor management activities, assessing service providers based on performance metrics and compliance with contracts.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testing and QA processes, developing test scripts and utilizing test automation tools to ensure quality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routine tasks in a </w:t>
      </w:r>
      <w:r w:rsidRPr="00C3688B">
        <w:rPr>
          <w:rFonts w:ascii="Arial" w:hAnsi="Arial" w:cs="Arial"/>
          <w:b/>
          <w:color w:val="424242" w:themeColor="text1" w:themeShade="BF"/>
          <w:sz w:val="20"/>
          <w:szCs w:val="20"/>
        </w:rPr>
        <w:t xml:space="preserve">Unix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thereby improving team productivity and reducing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participated in proof of concepts (POCs), leading to the adoption of modern data processing techniques that improved organizational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insights and recommendations to enhance data lineage tracking and metadata management solutions across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jobs with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migrate data between systems, improving accessibility and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existing systems to support data exchange and service-oriented architecture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deployment of applications in the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scripts using </w:t>
      </w:r>
      <w:r w:rsidRPr="00C3688B">
        <w:rPr>
          <w:rFonts w:ascii="Arial" w:hAnsi="Arial" w:cs="Arial"/>
          <w:b/>
          <w:bCs/>
          <w:color w:val="424242" w:themeColor="text1" w:themeShade="BF"/>
          <w:sz w:val="20"/>
        </w:rPr>
        <w:t xml:space="preserve">AWS CodePipeline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and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databases and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security in transactions and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management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development progress, ensuring alignment with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cross-disciplinary teams in the Agile environment, driving continuous improvement and swift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leveraging </w:t>
      </w:r>
      <w:r w:rsidRPr="00C3688B">
        <w:rPr>
          <w:rFonts w:ascii="Arial" w:hAnsi="Arial" w:cs="Arial"/>
          <w:b/>
          <w:bCs/>
          <w:color w:val="424242" w:themeColor="text1" w:themeShade="BF"/>
          <w:sz w:val="20"/>
        </w:rPr>
        <w:t xml:space="preserve">Metadata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enhance project visibility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enhance code coverage and reduce bugs in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network troubleshooting and optimization, improving system performance in diverse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SOAP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external systems with internal applications, fostering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migrations strategies, ensuring data integrity and adherence to compliance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to analyze system performance metrics, enabling timely adjustments and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end-user training sessions, ensuring proper utilization of deployed systems and gathering feedback for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guidance to implement solutions that catered to client needs, gaining exposure to product management and client engagement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