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Oracle Apex Developer with a robust background in software engineering and consulting, specializing in PL/SQL, JavaScript, SQL, HTML, and CSS. Proven track record in delivering high-quality solutions for complex business problems and optimizing application performance in remote and collaborative environments. Expertise in client relationship management, agile methodologies, and cross-functional team collaboration, enhancing software delivery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PL/SQL,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Apex,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complex Oracle Apex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cross-platform compatibility and adherence to client branding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SQL queries within Oracle databases to enhance application efficiency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tuning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Oracle Apex applications, ensuring clear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maintained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management processes and improve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reliability and performance stability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planning sessions within an Agile environment, promoting team leadership and project transparency, focusing on continuous delivery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feedback on software functionality and made iterative changes to meet evolving requirements,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database schemas for scalable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existing data models to ensure optimal performance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cloud-based infrastructure for Oracle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reliability with cost-effective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training sessions for junior developers, fostering a culture of excellence and continuous improvement in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Aided in the migration of legacy applications to modern platforms,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contemporary technologies to extend application lifecycle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Agile environment, contributing to faster deployment cycles and improved product iteration.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translate business requirements into technical solutions,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 to drive display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application development tailored to meet client specifications, ensuring a seamless integration of front-end and back-end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validation and error-handling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operational errors and enhancing application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to refine sprint priorities and obstacles, facilitating better alignment between development teams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retrieval processes for web applications, enhancing performance and reducing latency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user authentication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application development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small-scale projects and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and contributed to the design of user interfaces emphasizing usability and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data management concepts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database-driven applications and perform data analysis for business intelligence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team members to implement code best practices, utilizing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projects and source code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