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Oracle APEX Developer with over 10 years of experience in web technologies, specializing in Oracle Application Express (APEX), Oracle SQL, PL/SQL development, and robust database management. Proven track record of delivering optimized SQL scripts and custom APEX applications tailored to meet critical business requirements. Adept at extending application functionalities and ensuring data security while adhering to industry standards.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PL/SQL, SQL,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Technologies:</w:t>
      </w:r>
      <w:r w:rsidRPr="00C3688B">
        <w:rPr>
          <w:rFonts w:ascii="Arial" w:hAnsi="Arial" w:cs="Arial"/>
          <w:color w:val="424242" w:themeColor="text1" w:themeShade="BF"/>
          <w:sz w:val="20"/>
          <w:szCs w:val="20"/>
        </w:rPr>
        <w:t xml:space="preserve"> Oracle APEX, APEX Plugins, RESTful Web Services, AJAX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Oracle Database, Data Modeling, Database Optimization, Data Synchronization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Toad for Oracle, SQL Developer, Oracle SQLPlus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Collaboration:</w:t>
      </w:r>
      <w:r w:rsidRPr="00C3688B">
        <w:rPr>
          <w:rFonts w:ascii="Arial" w:hAnsi="Arial" w:cs="Arial"/>
          <w:color w:val="424242" w:themeColor="text1" w:themeShade="BF"/>
          <w:sz w:val="20"/>
          <w:szCs w:val="20"/>
        </w:rPr>
        <w:t xml:space="preserve"> Git, GitHub, Agile Methodologies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Standards:</w:t>
      </w:r>
      <w:r w:rsidRPr="00C3688B">
        <w:rPr>
          <w:rFonts w:ascii="Arial" w:hAnsi="Arial" w:cs="Arial"/>
          <w:color w:val="424242" w:themeColor="text1" w:themeShade="BF"/>
          <w:sz w:val="20"/>
          <w:szCs w:val="20"/>
        </w:rPr>
        <w:t xml:space="preserve"> OWASP, Data Protection Measures, Industry Compliance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development of a custom </w:t>
      </w:r>
      <w:r w:rsidRPr="00C3688B">
        <w:rPr>
          <w:rFonts w:ascii="Arial" w:hAnsi="Arial" w:cs="Arial"/>
          <w:b/>
          <w:color w:val="424242" w:themeColor="text1" w:themeShade="BF"/>
          <w:sz w:val="20"/>
          <w:szCs w:val="20"/>
        </w:rPr>
        <w:t xml:space="preserve">Oracle APEX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 that streamlined data management processes for various financial applications, utilizing </w:t>
      </w:r>
      <w:r w:rsidRPr="00C3688B">
        <w:rPr>
          <w:rFonts w:ascii="Arial" w:hAnsi="Arial" w:cs="Arial"/>
          <w:b/>
          <w:color w:val="424242" w:themeColor="text1" w:themeShade="BF"/>
          <w:sz w:val="20"/>
          <w:szCs w:val="20"/>
        </w:rPr>
        <w:t xml:space="preserve">PL/SQL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backend functionality and ensure data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advanced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 that optimized data retrieval times by 45%, effectively improving application response rates and user satisfaction on various APEX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multiple </w:t>
      </w:r>
      <w:r w:rsidRPr="00C3688B">
        <w:rPr>
          <w:rFonts w:ascii="Arial" w:hAnsi="Arial" w:cs="Arial"/>
          <w:b/>
          <w:color w:val="424242" w:themeColor="text1" w:themeShade="BF"/>
          <w:sz w:val="20"/>
          <w:szCs w:val="20"/>
        </w:rPr>
        <w:t xml:space="preserve">APEX Plugins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extend functionality, significantly enhancing user interfaces and service integrations across three major projects involving complex data synchronization from legacy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business requirements, translating them into technical specifications to foster robust application enhancements and features in </w:t>
      </w:r>
      <w:r w:rsidRPr="00C3688B">
        <w:rPr>
          <w:rFonts w:ascii="Arial" w:hAnsi="Arial" w:cs="Arial"/>
          <w:b/>
          <w:color w:val="424242" w:themeColor="text1" w:themeShade="BF"/>
          <w:sz w:val="20"/>
          <w:szCs w:val="20"/>
        </w:rPr>
        <w:t xml:space="preserve">Oracle APEX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adaptive release of daily data uploads into the </w:t>
      </w:r>
      <w:r w:rsidRPr="00C3688B">
        <w:rPr>
          <w:rFonts w:ascii="Arial" w:hAnsi="Arial" w:cs="Arial"/>
          <w:b/>
          <w:color w:val="424242" w:themeColor="text1" w:themeShade="BF"/>
          <w:sz w:val="20"/>
          <w:szCs w:val="20"/>
        </w:rPr>
        <w:t xml:space="preserve">APEX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 ensuring flawless alignment with current systems and improving data reliability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Wrote and tested complex </w:t>
      </w:r>
      <w:r w:rsidRPr="00C3688B">
        <w:rPr>
          <w:rFonts w:ascii="Arial" w:hAnsi="Arial" w:cs="Arial"/>
          <w:b/>
          <w:color w:val="424242" w:themeColor="text1" w:themeShade="BF"/>
          <w:sz w:val="20"/>
          <w:szCs w:val="20"/>
        </w:rPr>
        <w:t xml:space="preserve">PL/SQL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code to manage large datasets while ensuring compliance with regulatory data protection measures, significantly reducing data breach risks.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performance tuning of SQL queries and database optimization strategies using </w:t>
      </w:r>
      <w:r w:rsidRPr="00C3688B">
        <w:rPr>
          <w:rFonts w:ascii="Arial" w:hAnsi="Arial" w:cs="Arial"/>
          <w:b/>
          <w:color w:val="424242" w:themeColor="text1" w:themeShade="BF"/>
          <w:sz w:val="20"/>
          <w:szCs w:val="20"/>
        </w:rPr>
        <w:t xml:space="preserve">Oracle Database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maximize system efficiency and minimize latency.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security protocols in line with </w:t>
      </w:r>
      <w:r w:rsidRPr="00C3688B">
        <w:rPr>
          <w:rFonts w:ascii="Arial" w:hAnsi="Arial" w:cs="Arial"/>
          <w:b/>
          <w:color w:val="424242" w:themeColor="text1" w:themeShade="BF"/>
          <w:sz w:val="20"/>
          <w:szCs w:val="20"/>
        </w:rPr>
        <w:t xml:space="preserve">OWASP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guidelines to safeguard sensitive financial data accessed via the APEX application.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Oracle 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APEX development, fostering a collaborative learning environment that improved overall team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Agile development cycles, utilizing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contributing to continuous integration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comprehensive code reviews and application testing to uphold high-quality standards in </w:t>
      </w:r>
      <w:r w:rsidRPr="00C3688B">
        <w:rPr>
          <w:rFonts w:ascii="Arial" w:hAnsi="Arial" w:cs="Arial"/>
          <w:b/>
          <w:color w:val="424242" w:themeColor="text1" w:themeShade="BF"/>
          <w:sz w:val="20"/>
          <w:szCs w:val="20"/>
        </w:rPr>
        <w:t xml:space="preserve">APEX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stakeholder presentations showcasing application innovations, feature enhancements, and project roadmaps, demonstrating the value brought through technical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Administered database roles and security privileges using </w:t>
      </w:r>
      <w:r w:rsidRPr="00C3688B">
        <w:rPr>
          <w:rFonts w:ascii="Arial" w:hAnsi="Arial" w:cs="Arial"/>
          <w:b/>
          <w:color w:val="424242" w:themeColor="text1" w:themeShade="BF"/>
          <w:sz w:val="20"/>
          <w:szCs w:val="20"/>
        </w:rPr>
        <w:t xml:space="preserve">SQL*Plus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that sensitive data remained protected and accessible only to authorized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knowledge transfer sessions with departments to provide insights on APEX capabilities and foster greater understanding of the application’s data handling protocols.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 contributor on multiple projects requiring client-specific solutions,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develop engaging front-end user interfaces in various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clients to understand their unique requirements and translated them into actionable technical workflows leveraging </w:t>
      </w:r>
      <w:r w:rsidRPr="00C3688B">
        <w:rPr>
          <w:rFonts w:ascii="Arial" w:hAnsi="Arial" w:cs="Arial"/>
          <w:b/>
          <w:bCs/>
          <w:color w:val="424242" w:themeColor="text1" w:themeShade="BF"/>
          <w:sz w:val="20"/>
        </w:rPr>
        <w:t xml:space="preserve">Oracle 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queries.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RESTful APIs to connect web applications with backend services, enhancing interaction capabilities in the process of integrating various business operations.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Enabled effective project management by employing Agile methodologies and facilitating iterative development processes, which heightened flexibility in meeting client demands.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optimization of APEX configurations and customizations to improve application performance metrics, resulting in a more streamlined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routine database performance analysis and was involved in implementing upgrades to achieve improved functionality backed by modern </w:t>
      </w:r>
      <w:r w:rsidRPr="00C3688B">
        <w:rPr>
          <w:rFonts w:ascii="Arial" w:hAnsi="Arial" w:cs="Arial"/>
          <w:b/>
          <w:bCs/>
          <w:color w:val="424242" w:themeColor="text1" w:themeShade="BF"/>
          <w:sz w:val="20"/>
        </w:rPr>
        <w:t xml:space="preserve">Oracle Database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technical specifications and user guides for APEX applications to aid future enhancements and provide clear insights to both technical and non-technical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team meetings to discuss project milestones and identified potential roadblocks, deploying troubleshooting solutions to ensure project continuity.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user-focused web applications by leveraging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development while coordinating with back-end teams to ensure seamless integration.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PL/SQL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creating and managing triggers, stored procedures, and functions essential for application data handling and processing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familiarity with </w:t>
      </w:r>
      <w:r w:rsidRPr="00C3688B">
        <w:rPr>
          <w:rFonts w:ascii="Arial" w:hAnsi="Arial" w:cs="Arial"/>
          <w:b/>
          <w:bCs/>
          <w:color w:val="424242" w:themeColor="text1" w:themeShade="BF"/>
          <w:sz w:val="20"/>
        </w:rPr>
        <w:t xml:space="preserve">APEX Plugins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enhanced application features that extended overall functionality and benefited user interaction design.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data modeling exercises to standardize table structures and relationships that optimized </w:t>
      </w:r>
      <w:r w:rsidRPr="00C3688B">
        <w:rPr>
          <w:rFonts w:ascii="Arial" w:hAnsi="Arial" w:cs="Arial"/>
          <w:b/>
          <w:bCs/>
          <w:color w:val="424242" w:themeColor="text1" w:themeShade="BF"/>
          <w:sz w:val="20"/>
        </w:rPr>
        <w:t xml:space="preserve">Oracle Database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design, enhancing maintenance and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the setup of version control systems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best coding practices and fostering a culture of code quality among peers.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with user acceptance testing, providing feedback on application functionality and collaborating with development teams to rectify identified issues promptly.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technical knowledge sharing sessions focused on the use of </w:t>
      </w:r>
      <w:r w:rsidRPr="00C3688B">
        <w:rPr>
          <w:rFonts w:ascii="Arial" w:hAnsi="Arial" w:cs="Arial"/>
          <w:b/>
          <w:bCs/>
          <w:color w:val="424242" w:themeColor="text1" w:themeShade="BF"/>
          <w:sz w:val="20"/>
        </w:rPr>
        <w:t xml:space="preserve">Oracle SQL Developer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database management practices to support team development initiatives.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Adapted to new technologies quickly, demonstrating a commitment to ongoing professional growth in the fields of application development and database management.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