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Network Systems Engineer with over 7 years of experience optimizing and managing enterprise-level systems and networks in dynamic environments. Expert in ensuring compliance with NIST standards and deploying robust security solutions while managing complex infrastructures across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&amp; Network Administration: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Server, Active Directory, Group Policy, NTFS Permissions, VMware vSphere, Horizon VDI, iSCSI SAN, Network Switches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LAN, WAN, Firewall Management, IPSec VPN, Intrusion Detection Systems, Antivirus Solutions, Network Configuration, Security Audits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Cloud Infrastructure, Virtual Machines, Backup Solutions, Disaster Recovery, Patch Management, SIEM, FIM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2 Compliance, NIST Standards, HIPAA, PCI, Risk Assessment Documentation, Network Monitoring,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ManageEngine, Veeam, Zerto, SQL Server, Exchange, MDM, BitLocker, Log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network infrastructure, ensuring optimal performance across &gt;400 servers and workstations,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NTFS Permissions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management and user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security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intrusion detection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antivirus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security incidents within one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LAN/WAN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network speed by 40% while ensuring secure data transmission over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IPSec 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tunnels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VLANs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VMware vSphere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Horizon VDI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virtualize applications, resulting in reduced hardware costs by 25% and increased flexibility for remote access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end-to-end deployment and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services, enabling seamless integration of on-premises and cloud resources, which optimized overall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network assessments,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identify potential vulnerabilities, enhance incident response capabilities, and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documentation and processes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substantially improving audit outcomes and operational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into infrastructure improvements, utilizing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Risk Assessment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systems and enhance security measures against external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ticket management and escalation protocols, significantly reducing average response times to technical issues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procurement, installation, and maintenance strategies for network devices and related software, ensuring best integration with existing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backup and disaster recovery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Zerto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recovery time objectives and continuity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proactive patch management strategies across multiple domains, working with various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MDM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Exchange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maximum uptime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logs for anomalies, contributing to proactive network adjustments, and liaised with external auditors to affirm controls and network configurations against established compliance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training and knowledge transfer sessions for IT staff and stakeholders to foster a security-first mindset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maintenance and troubleshooting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Desktop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across multiple client environments, ensuring minimal downtime and user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security policies outlined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evaluating and optimizing firewall configurations and documenting incident response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managing complex network setups, addressing configurations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switches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devices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operational effectiveness in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systems monitoring and management tools, providing clients with detailed reports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performance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trends, and vulnerabilities, successfully improving system uptime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hands-on support for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managing user roles and ensuring proper access control across multiple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vendors to evaluate emerging technologies, guiding purchasing decisions and strategic planning to meet clients' evolving needs for IT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developing tailored network solutions, enhancing clients’ existing infrastructures while meeting stringent compliance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detailed technical documentation to support compliance and operational excellence, facilitating clear communication between technical and non-technical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maintenance of client system environments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technologies, ensuring effective client support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lifecycle of server installations and configurations for virtualization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resource utilization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evaluations of client security infrastructures, identifying areas for improvement based on established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installation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network monitoring solutions, reducing security vulnerabilities through regular assessments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clients on best practices in resource allocation and network management, facilitating improved operational efficiencies 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development teams to enhance application performance across networks, focusing significantly on ensuring user access privileges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implement solutions that addressed unique client challenges, providing both immediate and long-term network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backup and recovery tools to assure client data integrity and availability, contributing significantly to client confidence in IT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