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Mobile Software Engineer with proven expertise in React Native and a robust skill set in full-stack development focusing on mobile architectures. Adept at collaborating across product, design, and development teams to deliver high-quality mobile applications that enhance user experiences. Proven ability to troubleshoot and optimize mobile apps to ensure performance and stability while maintaining best coding practices. Highly experienced in debugging and proactively addressing performance bottlenecks in mobile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TypeScript, JavaScript, React Native,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 Tools:</w:t>
      </w:r>
      <w:r w:rsidRPr="00C3688B">
        <w:rPr>
          <w:rFonts w:ascii="Arial" w:hAnsi="Arial" w:cs="Arial"/>
          <w:color w:val="424242" w:themeColor="text1" w:themeShade="BF"/>
          <w:sz w:val="20"/>
          <w:szCs w:val="20"/>
        </w:rPr>
        <w:t xml:space="preserve"> Xcode, Android Studio, Firebase,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 Tools:</w:t>
      </w:r>
      <w:r w:rsidRPr="00C3688B">
        <w:rPr>
          <w:rFonts w:ascii="Arial" w:hAnsi="Arial" w:cs="Arial"/>
          <w:color w:val="424242" w:themeColor="text1" w:themeShade="BF"/>
          <w:sz w:val="20"/>
          <w:szCs w:val="20"/>
        </w:rPr>
        <w:t xml:space="preserve"> GitHub Actions, Jenkins, CircleCI,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Security Practices:</w:t>
      </w:r>
      <w:r w:rsidRPr="00C3688B">
        <w:rPr>
          <w:rFonts w:ascii="Arial" w:hAnsi="Arial" w:cs="Arial"/>
          <w:color w:val="424242" w:themeColor="text1" w:themeShade="BF"/>
          <w:sz w:val="20"/>
          <w:szCs w:val="20"/>
        </w:rPr>
        <w:t xml:space="preserve"> OAuth, Authentication,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Methodologies:</w:t>
      </w:r>
      <w:r w:rsidRPr="00C3688B">
        <w:rPr>
          <w:rFonts w:ascii="Arial" w:hAnsi="Arial" w:cs="Arial"/>
          <w:color w:val="424242" w:themeColor="text1" w:themeShade="BF"/>
          <w:sz w:val="20"/>
          <w:szCs w:val="20"/>
        </w:rPr>
        <w:t xml:space="preserve"> Agile, Scrum, Kanban,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Analytics &amp; Monitoring:</w:t>
      </w:r>
      <w:r w:rsidRPr="00C3688B">
        <w:rPr>
          <w:rFonts w:ascii="Arial" w:hAnsi="Arial" w:cs="Arial"/>
          <w:color w:val="424242" w:themeColor="text1" w:themeShade="BF"/>
          <w:sz w:val="20"/>
          <w:szCs w:val="20"/>
        </w:rPr>
        <w:t xml:space="preserve"> Google Analytics, Flurry, Crashlytics, Mixpanel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performance-optimized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35% after deploying features integrated with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architecture for cross-platform mobile applications, applying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clean and maintainable code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translate wireframes into functional mobile apps, resulting in a 20%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data exchange between the mobile app and backend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server-side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Continuous Integration/Continuous Deployment (CI/CD) pipeline using tools such as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mobile app performance through profiling and analyzing mobile performance metrics, leading to a substantial reduction in load times and enhanced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rigorous quality assessments and reliability of the mobile application, achieving 95%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collaboration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improving code quality with effective code review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enhancing app security measures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authentication and securing data in transit with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developers on best practices in mobile development and efficient use of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collaborative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code reviews to ensure adherence to coding standards and guidelines which improved code maintainability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agile teams, participating in sprint planning and retrospectives, ensuring continuous delivery of high-quality features and bug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offline capabilities for the mobile application using local data storage strategies, improving app robustness during network interruptions.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user research and feedback sessions, interpreting results to drive actionable insights for product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delivered mobile applications in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focusing on user-friendly designs and functionality that aligned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to deliver solutions under tight deadlines, implementing practices that enhanced team agility and productivity, specifically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ensuring predictable application state, significantly improving reactiveness of the mobile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complex issues during beta testing phases, utilizing tools like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error tracking and identification, leading to faster resolution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technical discussions about product architecture and feature sets, continuously aligning development efforts with business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relationships by communicating technical concepts effectively, ensuring stakeholders had visibility into project status using regular updates via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build processes and deployment workflows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isolated testing and staging environments accessible for QA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mobile application updates based on user feedback, continuously iterating on app features by gathering insights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and access management solutions with a focus on mobile applications, effectively implementing security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including backend and infrastructure to align on product goals and technological capabilities, resulting in seamless integration of user authentication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sessions with team members to identify bottlenecks and improve performance of existing mobile applications, using profiling tools to guide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successful deployment of web and mobile applications to respective app stores, applying strict adherence to submission guidelines and preparing tech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with external clients, interpreting feedback for future iterations, and enhancing user engagement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RESTful services and APIs for real-time data exchange, ensuring application resilience and responsiveness during peak usage periods, applied specifically for mobile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mentoring initiatives for junior developers, providing practical insights on efficient coding practices and project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were reusable across various projects, fostering a culture of code reuse and reducing redundant efforts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