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and detail-oriented Senior Frontend Developer with over 8 years of experience in building responsive web applications and marketing landing pages. Expertise in Vanilla JavaScript, HTML, CSS, and modern frameworks like React, specializing in cross-browser compatibility and high-quality code development. Proven track record in collaborating with designers and backend developers to create visually appealing, user-focused interfaces. Fluent in Russian and committed to continuous learning and personal development in the 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Optimizing Performance, Cross-browser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Node.js, Express.js,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high-quality marketing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complex client-server logic and dynamic content for diverse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of designers and backend developers to create responsive websites tailored to marketing objectives, ensuring pixel-perfect layouts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reusable components that improved application structure and development efficiency, enhancing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guidelines for code quality and best practices, participating in regular code reviews to ensure adherence to standards while optimizing for performance and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CSS preprocessing, enabling the creation of reactive design systems with modular and maintainable styles.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cross-browser and mobile responsiveness testing,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enhanced functionalities, such as payment gateways and mapping services, ensuring seamless customer interactions with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reports on project performance metrics and development efficiency,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adopt new development tools and methodologies, contributing to team retrospectives and agile ceremonies to foster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marketing teams to translate user needs into technical requirements, delivering on time with a clear focus on conversion rates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build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tasks in the development workflow, streamlining processes and saving valuable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training sessions on new frontend technologies and frameworks for the team, fostering a culture of learning and technical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web performance metrics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Google Lighthouse, optimizing site loading speed to enhance user experience and SEO.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on coding standards and best practices, encouraging adherence to established guidelines across all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interactive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user experiences and interoperability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design mockups into functional web applications while maintaining adherence to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dynamic web applications that increased user engagement by implementing state management and lifecycle methods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functional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performance, resulting in a 30% decrease in bug reports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various applications, enhancing data fetching capabilities and ensuring efficient communication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backend interactions and leverage existing data structures for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Prioritized cross-browser compatibility and accessibility standards, utilizing tools to ensure compliance, enhancing user experience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frontend processes and code structures for improved team collaboration and onboarding, ensuring consistency and clarity in project handovers.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fast-paced team environment to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responsive design practices and clean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marketing website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client-side scripting tailored for user engagement and lead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analytics tools to measure user interaction and optimize content strategy based on user behavior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performance tuning of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analysis techniques to identify and fix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keep up with emerging front-end technologies and frameworks, applying knowledge to enhance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meetings and provided input on sprint planning, ensuring alignment with business objectives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projects aimed at improving team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through code reviews, mentoring, and sharing knowledge on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