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Fullstack Engineer with over 8 years of experience in software development, specializing in crafting scalable applications using modern technologies such as React, Node.js, and MongoDB. Proven expertise in full software development life cycle, agile methodologies, and collaboration with cross-functional teams to deliver high-impact projects on time and within budget.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HTML, CSS,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Frameworks:</w:t>
      </w:r>
      <w:r w:rsidRPr="00C3688B">
        <w:rPr>
          <w:rFonts w:ascii="Arial" w:hAnsi="Arial" w:cs="Arial"/>
          <w:color w:val="424242" w:themeColor="text1" w:themeShade="BF"/>
          <w:sz w:val="20"/>
          <w:szCs w:val="20"/>
        </w:rPr>
        <w:t xml:space="preserve"> React, Redux, Angular,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Frameworks:</w:t>
      </w:r>
      <w:r w:rsidRPr="00C3688B">
        <w:rPr>
          <w:rFonts w:ascii="Arial" w:hAnsi="Arial" w:cs="Arial"/>
          <w:color w:val="424242" w:themeColor="text1" w:themeShade="BF"/>
          <w:sz w:val="20"/>
          <w:szCs w:val="20"/>
        </w:rPr>
        <w:t xml:space="preserve"> Node.js, Express.js, Spring Boot,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MongoDB, MySQL, PostgreSQL,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Tools:</w:t>
      </w:r>
      <w:r w:rsidRPr="00C3688B">
        <w:rPr>
          <w:rFonts w:ascii="Arial" w:hAnsi="Arial" w:cs="Arial"/>
          <w:color w:val="424242" w:themeColor="text1" w:themeShade="BF"/>
          <w:sz w:val="20"/>
          <w:szCs w:val="20"/>
        </w:rPr>
        <w:t xml:space="preserve"> Docker, Kubernetes,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Chai,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Services:</w:t>
      </w:r>
      <w:r w:rsidRPr="00C3688B">
        <w:rPr>
          <w:rFonts w:ascii="Arial" w:hAnsi="Arial" w:cs="Arial"/>
          <w:color w:val="424242" w:themeColor="text1" w:themeShade="BF"/>
          <w:sz w:val="20"/>
          <w:szCs w:val="20"/>
        </w:rPr>
        <w:t xml:space="preserve"> REST, GraphQL, Microservices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designing and deploying scalable web applications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front end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back end, resulting in a 30% performance improvement over previous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a microservice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easier deployments and enhanced scalability for high-traffic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with strict adherence to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utilizing </w:t>
      </w:r>
      <w:r w:rsidRPr="00C3688B">
        <w:rPr>
          <w:rFonts w:ascii="Arial" w:hAnsi="Arial" w:cs="Arial"/>
          <w:b/>
          <w:color w:val="424242" w:themeColor="text1" w:themeShade="BF"/>
          <w:sz w:val="20"/>
          <w:szCs w:val="20"/>
        </w:rPr>
        <w:t xml:space="preserve">axios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fetching and management within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interactions through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employing aggregation frameworks and indexing strategies that reduced query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and integration tests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90% test coverage that significantly minimized regression issues during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UI/UX teams to refine application interfaces using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-based component libraries, resulting in improved user satisfaction scores.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continuous integration/continuous deployment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reliable build processes and speedy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crafting flexible APIs, enabling the front end to query data efficiently based on application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code reviews and mentoring sessions, fostering a culture of knowledge sharing and continuous improvement within the engineering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clear documentation and coding standards, which enhanced team onboarding and streamlined project handovers.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performance monitoring and profiling using tools such as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Google Lighthouse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targeted optimizations that improved load times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security assessments of applications, implementing OAuth for secure user authentication and ensuring data integrity across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development sprints, providing timely updates and collaborating with product managers to define project roadmaps and feature sets.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with cross-functional teams to gather requirements and translate them into technical specifications, ensuring alignment with business goals.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full-stack development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led to the successful launch of a client-facing web portal that increased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applications by integrating </w:t>
      </w:r>
      <w:r w:rsidRPr="00C3688B">
        <w:rPr>
          <w:rFonts w:ascii="Arial" w:hAnsi="Arial" w:cs="Arial"/>
          <w:b/>
          <w:bCs/>
          <w:color w:val="424242" w:themeColor="text1" w:themeShade="BF"/>
          <w:sz w:val="20"/>
        </w:rPr>
        <w:t xml:space="preserve">Firebase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data synchronization and authentication capabilities, improving responsiveness and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services and integrated with front-end applications built in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streamlining the user interface.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testing processes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Jasmine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significant improvements in testing efficiency and coverage.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database administrators to optimize query performance 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20% reduction in data retrieval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Mentored junior developers in modern frontend practices and frameworks such as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skill development within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client technical support, diagnosing and resolving issues in applications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maintaining high client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agile project management methodologies, contributing to effective planning and execution of software development projects.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of software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the migration of legacy systems to more modern architectures.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team-based design sessions to create interactive applications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enhancing user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bug fixing and troubleshooting in applications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backend, ensuring high availability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project stakeholders to gather requirements and provide technical insights during the software development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Git for version control and collaborated with developers in code reviews to maintain code quality and best practices across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Explored and integrated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for application deployment, optimizing hosting solutions and scaling options availability.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software processes and technical designs to ensure compliance with best practices and standards within development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behavior-driven development (BDD), ensuring quality assurance metrics were met.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