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developer with over 8 years of progressive experience in building scalable applications in cloud environments with strong proficiency in SQL databases and ERP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ASP.NET,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SQL Server,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MuleSoft, Boomi,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ERP systems, SaaS, Plex Manufacturing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performance efficiency and a substantial enhancement in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SQL queries and data manipulation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report generation, achieving a reduction in processing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ERP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develop custom workflows that improved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CI/CD processes, enhancing application delivery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storage solutions and server management, ensuring high availability and reduced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responsive and dynamic features that increased user engagement and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software reliability and reducing bugs in production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architecture that supported real-time data analytics,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database performance through indexing and query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led code reviews to enforce best practices in coding standards,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and retrospectives, contributing to a 20% improvement in team velocity by enhancing contractual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integration of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overall system interoperability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Booster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flow between disparate systems, ensuring a seamless user experience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production-ready security protocols, focusing on data compliance and safeguarding against potential breaches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transfer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ERP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capability and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features for business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processing speeds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database queries for ERP systems, mastering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tuning to support active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automate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decrease in manual testing efforts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client projects focusing on custom solutions that delivered full stack services, including database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user interface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sprints to enhance user experience based on client feedback, implementing new features quickly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adapt to new technologies, introducing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management of containerized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Assessed and improved system integrations with existing ERP solutions, increasing functional performance through enhanced data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Defined system requirements and specifications based on stakeholder inputs, ensuring alignment with business goals and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interdepartmental communication management, enhancing overall project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teams to digitize legacy systems migrating to a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increasing operational efficiency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critical issue resolution within ERP systems, leveraging analytical skills to understand workflow problems and implement robust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sessions with end-users to gather requirements and expectations, ensuring that application features met actual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scripting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extraction tasks, reducing the time taken to generate reports from days to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problem solving and technical discussions, contributing towards a technical framework that supported new business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projects, establishing effective team communication and project management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industry best practices for relational database design to support complex manufacturing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