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leading and managing software development teams in a cloud-based environment. Expertise in delivering scalable SaaS solutions and driving modernization efforts in financial technology sectors, particularly mortgage servicing systems. Adept in using modern programming frameworks and languages, including Java, .NET, and React, with a proven ability to mentor teams and enhance overall efficiency in delivery processes. Demonstrated success in leading cross-functional teams through AGILE methodologies and fostering a high-performance culture.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ASP.NET,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Azure DevOps,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REST APIs, GraphQL, Agile Methodologies, CI/CD, Git, SonarQube,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microservices-based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performance in high-availability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of engineers and QA specialists to implement a CI/CD pipeline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solution for a mortgage processing system, leveraging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Azure Functions, Cosmos DB, and Azure Logic Apps for seamless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enforcing </w:t>
      </w:r>
      <w:r w:rsidRPr="00C3688B">
        <w:rPr>
          <w:rFonts w:ascii="Arial" w:hAnsi="Arial" w:cs="Arial"/>
          <w:b/>
          <w:color w:val="424242" w:themeColor="text1" w:themeShade="BF"/>
          <w:sz w:val="20"/>
          <w:szCs w:val="20"/>
        </w:rPr>
        <w:t xml:space="preserve">coding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standards, which increased maintainability and reduced bugs in production environments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a modern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modularity and enabling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facilitating knowledge transfer on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to align technical solutions with business strategy, successfully delivering features that improved customer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in applications to comply with SOC 2 and GDPR requirements, significantly enhancing data protection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accountability for delivery metrics and resource planning, regularly reporting progress to senior management and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development of an interactive dashboard, improving user engagement and operational transparency for service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solutions through RESTful APIs, enhancing transaction security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for managing projects, leading sprint planning sessions and backlog grooming to ensure timely completion of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performance optimization tasks on existing applications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caching techniques, improving response times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team efforts in developing API documentation and maintaining compliance with </w:t>
      </w:r>
      <w:r w:rsidRPr="00C3688B">
        <w:rPr>
          <w:rFonts w:ascii="Arial" w:hAnsi="Arial" w:cs="Arial"/>
          <w:b/>
          <w:color w:val="424242" w:themeColor="text1" w:themeShade="BF"/>
          <w:sz w:val="20"/>
          <w:szCs w:val="20"/>
        </w:rPr>
        <w:t xml:space="preserve">API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assuring adherence across development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document management systems for financial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implement 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testing overhead and enhancing deployment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for new features within loan servicing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performance by refactoring legacy code and adopting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which allowed for independent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deployments ensuring consistency between development, testing,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sprint retrospectives to improve team collaboration and delivery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proper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throughout the development lifecycle, maintaining organized and documented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small team in integrating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build automation, optimizing the development workflow.</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solution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improving user access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integration projects with third-party vendors, fully documenting process flows and system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to recommend improvements to legacy systems and enhance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training sessions to demonstrate new system functionalities, ensuring a smooth transition to new software versions.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storage solutions, focusing on scalability for high-volume transaction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performance tuning, employing profiling tools to identify bottlenecks and implement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IT security teams to identify vulnerabilities and implement best security practices in application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detailed technical documentation and contributed to knowledge-sharing sessions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