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in delivering innovative web solutions leveraging a broad spectrum of technologies with a focus on React frameworks. Adept in collaborating with cross-functional teams to enhance user experience and functionality on digital platforms. Seeking to leverage extensive experience in frontend development to deliver high-quality user interfaces for FreshDirect's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SCSS, Redux, Bootstrap, Material-UI,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Selenium, Mocha, Chai, WCAG,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 Methodologies, Scrum, Cross-functional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experience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SPA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leveraging middleware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API data flow and enhance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reliability and reducing deployment failures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ensure inclusivity and compliance in web applications, conducting audits and user testing to enhance accessibility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module bundling and transpiling of modern JavaScript, achieving faster load times and improved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ensuring consistent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product managers to streamline user feedback into functional specifications, resulting in a 20% increase in user satisfaction as measured by NPS.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UI consistency across platforms and speeding up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environment that enhanced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Nurtured cross-departmental collaboration between product, marketing, and engineering to align release schedules with business objectives, enhancing product features to meet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integration to streamline data flow and enhance application performance, achieving a reduction in initial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Parsed large datasets for real-time analytics and user insights,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data fetching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and project logs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reproducibility and knowledge retention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in frontend architecture, advocating for state-of-the-art tools and methodologies to elevate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implementing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hooks that improved code maintainability and accelerated project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in web applications, conducting manual testing and leveraging tools for accessibility, ensuring usability for all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scenarios, increasing test coverage by 35% and catching critical bugs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backend services that improved data processing efficiencies for prime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Agile practices and ensure timely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 reliable development and production environment that simplified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collaborative practices through code reviews and pair programming that uplifted team standards and morale.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within legacy systems, ensuring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development cycles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timely project deliveries and enhanced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responsive design for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network performance optimizations by analyzing load times and reworking backend requests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agile code deployment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team members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coding practices, contributing to overall team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stories to enhance stakeholder understanding and align development efforts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tracking progress, fostering transparency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