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Lead Software Engineer with over 7 years of expertise in building scalable web applications and leading engineering teams. Proven ability to drive technical execution of product initiatives from design through deployment using diverse technology stacks. Passionate about mentoring engineers and fostering an inclusive and innovative team environment, with a strong focus on delivering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Next.js,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PostgreSQL, AWS Lambda,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Design:</w:t>
      </w:r>
      <w:r w:rsidRPr="00C3688B">
        <w:rPr>
          <w:rFonts w:ascii="Arial" w:hAnsi="Arial" w:cs="Arial"/>
          <w:color w:val="424242" w:themeColor="text1" w:themeShade="BF"/>
          <w:sz w:val="20"/>
          <w:szCs w:val="20"/>
        </w:rPr>
        <w:t xml:space="preserve"> RESTful APIs, Microservices, Cloud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SQL, Tableau, Pandas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develop a high-performance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application responsiveness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cloud solutions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reducing downtime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deployment cycles and enhancing release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and design teams to define project scopes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15% faster delivery times on major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complex React applications, improving data flow efficiency across the entire application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fostering growth and collaboration within the team, leading to a more cohesive work environment and better project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for various applications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integration process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improvement in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coding standards and best practices for the team, improving code quality and maintainability for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visualization, helping stakeholders make informed decisions based on real-time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integrate feedback into product development, ensuring alignment with user needs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decisions for the transition from a monolithic application to a microservices architecture, enhancing scalability and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robust payment processing system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handling over 10,000 transactions daily.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implement features that improved user engagement by 25% within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security protocols by implementing OAuth2 and JWT for authentication within web applications, significantly reducing unauthorized access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streamline software development processes, resulting in increased project transparency and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Loggly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proactively identify performance issues, reducing downtime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data management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and reducing manual workload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feedback to peers, ensuring adherence to best practices and improving overall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enhance user experience through responsive design principles, leading to a 20% increase in user satisfaction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user data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modern web technologies including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explain technical concepts clearly, ensuring understanding of product capabilities and functionalities offered by the solutions created.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processes and software solutions, facilitating knowledge transfer and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Continued learning and adaptation to new technologies including React and AWS, contributing to personal growth and team evolution.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quality assurance processes by developing test scripts for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functional testing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improved application performance through regular audits and metrics evaluation, leading to a 15% decrease in load times across critical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the functionality of applications and adding value to client offerings.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