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software engineer with over 8 years of experience specializing in autonomous vehicle technology, system optimization, and mapping solutions. Proven track record of delivering innovative software solutions that align with organizational goals and positively impact urban mobility. Passionate about developing systems that enhance transit efficiency and user experience in autonomous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JavaScript, C++,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Docker, Kubernetes,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Mapping Technologies:</w:t>
      </w:r>
      <w:r w:rsidRPr="00C3688B">
        <w:rPr>
          <w:rFonts w:ascii="Arial" w:hAnsi="Arial" w:cs="Arial"/>
          <w:color w:val="424242" w:themeColor="text1" w:themeShade="BF"/>
          <w:sz w:val="20"/>
          <w:szCs w:val="20"/>
        </w:rPr>
        <w:t xml:space="preserve"> OpenStreetMap, Mapbox, GPS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TensorFlow, scikit-learn, Pandas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Test-Driven Development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Apache Spark, Kafka, ETL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Systems Architecture:</w:t>
      </w:r>
      <w:r w:rsidRPr="00C3688B">
        <w:rPr>
          <w:rFonts w:ascii="Arial" w:hAnsi="Arial" w:cs="Arial"/>
          <w:color w:val="424242" w:themeColor="text1" w:themeShade="BF"/>
          <w:sz w:val="20"/>
          <w:szCs w:val="20"/>
        </w:rPr>
        <w:t xml:space="preserve"> Microservices, Distributed Systems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designing and implementing a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mapping tool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Mapbox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vehicle navigation, enhancing route optimization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for processing geospatial data from multiple sources, integrating </w:t>
      </w:r>
      <w:r w:rsidRPr="00C3688B">
        <w:rPr>
          <w:rFonts w:ascii="Arial" w:hAnsi="Arial" w:cs="Arial"/>
          <w:b/>
          <w:color w:val="424242" w:themeColor="text1" w:themeShade="BF"/>
          <w:sz w:val="20"/>
          <w:szCs w:val="20"/>
        </w:rPr>
        <w:t xml:space="preserve">OpenStreetMap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to improve mapping accuracy and reduce latency in autonomous vehicle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microservices-based backend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handling real-time traffic updates, which leveraged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streaming between services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dashboard to visualize autonomous vehicle stats and mapping data, significantly improving user interaction and insights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routing algorithms through the development of a machine learning model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predict traffic patterns based on historical data, leading to a 25% reduction in travel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CI/CD pipelines that decreased deployment time from hours to minutes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focused on best practices in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agile methodologies, improving code quality and team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integrate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REST APIs for efficient data handling and user authentication, enhancing system security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ETL processes with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smooth integration of large datasets from external traffic sources into our mapping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cross-functional teams on mobile integration projects to ensure seamless vehicle operation, utilizing </w:t>
      </w:r>
      <w:r w:rsidRPr="00C3688B">
        <w:rPr>
          <w:rFonts w:ascii="Arial" w:hAnsi="Arial" w:cs="Arial"/>
          <w:b/>
          <w:color w:val="424242" w:themeColor="text1" w:themeShade="BF"/>
          <w:sz w:val="20"/>
          <w:szCs w:val="20"/>
        </w:rPr>
        <w:t xml:space="preserve">GPS Integration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accurate location tracking and navigation.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improving user engagement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microservices architecture to deploy various components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system reliability and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data collection system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storage and processing, providing data-driven insights for clients in urban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project to integrate real-time mapping features using </w:t>
      </w:r>
      <w:r w:rsidRPr="00C3688B">
        <w:rPr>
          <w:rFonts w:ascii="Arial" w:hAnsi="Arial" w:cs="Arial"/>
          <w:b/>
          <w:bCs/>
          <w:color w:val="424242" w:themeColor="text1" w:themeShade="BF"/>
          <w:sz w:val="20"/>
        </w:rPr>
        <w:t xml:space="preserve">Mapbox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to allow users to visualize transportation options for better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developing automated testing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enhancing the team's workflow and code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backend connections to databases such as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through effective indexing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continuous integration systems to ensure regular code updates and application stability with team collaboration tools.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Converted business requirements into technical solutions by designing, implementing, and deploying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applications that served as foundational systems for identity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security protocols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safeguard user data, enhancing overall system integrity and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system testing and quality assurance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testing frameworks, ensuring features met customer specifications before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stakeholders to gather project requirements and contributed to detailed system architecture documentation using </w:t>
      </w:r>
      <w:r w:rsidRPr="00C3688B">
        <w:rPr>
          <w:rFonts w:ascii="Arial" w:hAnsi="Arial" w:cs="Arial"/>
          <w:b/>
          <w:bCs/>
          <w:color w:val="424242" w:themeColor="text1" w:themeShade="BF"/>
          <w:sz w:val="20"/>
        </w:rPr>
        <w:t xml:space="preserve">UML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design methodologies.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