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Data Engineer with over 8 years of experience in architecting and optimizing scalable data pipelines and infrastructures. Proven ability to lead technical teams and drive data-driven insights across diverse organizations. Adept in cloud data platforms, data quality management, and machine learning deployments.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Delta Lake,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Snowflake,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Operations: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MLflow, Weights &amp; Biases, MLOps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Actions, Azure DevOps,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Modeling and Transformation: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ELT, data mart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Governance: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quality, data observability, HIPAA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data engineering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services, leading to a 40% increase in processing efficiency for analytics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and monitor data ingestion and transformation processes, significantly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Data Engineers, fostering a culture of collaboration and continuous learning through Agile methodologies and code reviews,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 new data source into our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ensuring proper modeling for downstream analytics, which improved reporting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machine learning models into production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organization’s data science capabilities and enabling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quality and governance standards across pipelines,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regulations and improving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Marketing, Sales, and Finance to translate business requirements into technical specifications for data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self-service reporting solution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access critical metrics, reducing report generation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 transformation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complex data processing and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distributed computing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control, establishing collaborative development practices and increasing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observability mechanisms, which included logging and monitoring tools to ensure system reliability and performance metrics are adhering to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to mentor junior data engineers on platform-specific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knowledge and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strategic planning sessions on data architecture improvements, providing insights that aligned with business objectives and led to actionable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transformation and migration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resulting in enhanced scalability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data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extraction speeds for various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teams to define clear data requirements, enhancing the functionality of data marts support for business intelligence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automating deployments and improving release cycles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initiatives facilitating data integration projects, which improved the overall data accessibility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processing, empowering teams to leverage advanced analytics capabilities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visual reporting, enhancing data storytelling capabilities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scalable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high-availability architectures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operational data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complex data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pipeline robustness and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quality assessment and implemented data governance strategies, ensuring optimal data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and testing pipelines, improving deployment efficiency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