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Full-Stack Engineer specializing in game development tools and systems, adept at building innovative software solutions that empower creative teams. Proven track record in collaborating with senior developers to enhance usability and functionality within agile environments. Passionate about contributing to tools that improve workflows for game development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C#,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 Tools:</w:t>
      </w:r>
      <w:r w:rsidRPr="00C3688B">
        <w:rPr>
          <w:rFonts w:ascii="Arial" w:hAnsi="Arial" w:cs="Arial"/>
          <w:color w:val="424242" w:themeColor="text1" w:themeShade="BF"/>
          <w:sz w:val="20"/>
          <w:szCs w:val="20"/>
        </w:rPr>
        <w:t xml:space="preserve"> Unity, Unreal Engine, Game Editor, Visual Scripting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Frameworks:</w:t>
      </w:r>
      <w:r w:rsidRPr="00C3688B">
        <w:rPr>
          <w:rFonts w:ascii="Arial" w:hAnsi="Arial" w:cs="Arial"/>
          <w:color w:val="424242" w:themeColor="text1" w:themeShade="BF"/>
          <w:sz w:val="20"/>
          <w:szCs w:val="20"/>
        </w:rPr>
        <w:t xml:space="preserve">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and Testing:</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Azure, Heroku, Firebase Hosting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UX Tools:</w:t>
      </w:r>
      <w:r w:rsidRPr="00C3688B">
        <w:rPr>
          <w:rFonts w:ascii="Arial" w:hAnsi="Arial" w:cs="Arial"/>
          <w:color w:val="424242" w:themeColor="text1" w:themeShade="BF"/>
          <w:sz w:val="20"/>
          <w:szCs w:val="20"/>
        </w:rPr>
        <w:t xml:space="preserve"> Figma, Adobe XD, Sketch, Principle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game development tools using </w:t>
      </w:r>
      <w:r w:rsidRPr="00C3688B">
        <w:rPr>
          <w:rFonts w:ascii="Arial" w:hAnsi="Arial" w:cs="Arial"/>
          <w:b/>
          <w:color w:val="424242" w:themeColor="text1" w:themeShade="BF"/>
          <w:sz w:val="20"/>
          <w:szCs w:val="20"/>
        </w:rPr>
        <w:t xml:space="preserve">Unity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productivity by 30% for the creative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senior developers to optimize workflows by developing a custom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that integrated seamlessly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storing game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and built functionalities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visual scripting system, allowing game designers to create gameplay mechanics without coding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streamline data handling for internal tools, reducing load times by 20% for user interface elements.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interactive map editing features for a game development platform,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ensuring consistent development and production environments across different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debugging sessions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systems operated smoothly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collaboration on feature branches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for new features and tools, facilitating easier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such as sprint planning and retrospectives to enhance team collaboration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extensive unit and integration testing processes, utilizing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components, resulting in a 40% decrease in post-launch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by conducting usability tests with designers, applying insights gathered to iterate on tool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ensuring high availability and scalability for game development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multi-platform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gameplay mechanics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setup,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organizing stand-ups to streamline communication with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communications between the UI and backend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 projects to handle game-related data, enhancing system performance and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creating </w:t>
      </w:r>
      <w:r w:rsidRPr="00C3688B">
        <w:rPr>
          <w:rFonts w:ascii="Arial" w:hAnsi="Arial" w:cs="Arial"/>
          <w:b/>
          <w:bCs/>
          <w:color w:val="424242" w:themeColor="text1" w:themeShade="BF"/>
          <w:sz w:val="20"/>
        </w:rPr>
        <w:t xml:space="preserve">game-level editor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designers to visually create and modify game environments, leveraging </w:t>
      </w:r>
      <w:r w:rsidRPr="00C3688B">
        <w:rPr>
          <w:rFonts w:ascii="Arial" w:hAnsi="Arial" w:cs="Arial"/>
          <w:b/>
          <w:bCs/>
          <w:color w:val="424242" w:themeColor="text1" w:themeShade="BF"/>
          <w:sz w:val="20"/>
        </w:rPr>
        <w:t xml:space="preserve">Unity's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implemented feedback to improve overall code quality and team knowledge-sharing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project reliability and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applying software design principles and methodologies, leading to a 25% reduction in processing time for critical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scalable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industry best practices in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robust identity management platform, enhancing user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environment focused on delivering new software solutions that met customer needs and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existing database models were up-to-date during system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all code changes were tracked and managed effectively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static and dynamic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client engagement on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with stakeholders to validate product functionalities ahead of launch, leading to optimal project alignment with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features using CI/CD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from development to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