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and versatile front-end engineer adept at delivering high-performance, scalable applications. Proficient in modern web development technologies with a strong focus on user accessibility and responsive design. Demonstrated ability to thrive in Agile environments and foster innovative solutions by continuously evaluating emerging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Material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Docker, Jest,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SAFe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Performance, Mobile Responsiveness, Accessibility (a11y)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 Design, Component-driven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achieving 95+ scores in Google Lighthouse for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across various devices, improving user engagement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within Agile teams,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ensuring high code quality and maintainability, leading to a 40% reduction in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functionality, ensuring seamless data access and user interactions with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 architecture and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JavaScript and CSS for faster load times, resulting in a significant 60% enhancement in page responsiveness and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on projects with Continuous Integration workflows, expediting deployment cycles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emerging technologies consistently, integrating innovative solutions within the existing tech stack, most notably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scalable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accessible web applications,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a11y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to ensure compliance with WCAG guidelines and cater to diverse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project documentation comprehensively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clear communication across cross-functional teams and compliance with documentation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 improving development workflow and ensuring consistency across all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tools that identified bottlenecks, leading to targeted enhancements and a measurable impact on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meetings, translating technical requirements into development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align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daily stand-ups and retrospectives, enhancing team productivity and project clarity based on Agile and Scrum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development of scalable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clients in diverse sectors increasing client satisfaction ratings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user-friendly interfaces focusing on accessibility and performance,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optimal component design, raising team efficiency metrics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leading to smoother deployments and reduced manual error rates significantly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backend communication and user-centric data handling, decreasing latency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sessions that incorporated user feedback loops into the product development cycles fostering an iterative development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architectures which served as reference materials for future projects enhancing knowledge dissemination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progressive web apps that aligned with client business goals,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sprints, enhancing sprint velocity and implementing strategies that improved back-to-back project deliveries and release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projects by developing responsive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functionality and boosting user engagement statistics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web applications, ensuring data fluidity between front-end components and back-end services, enhancing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Agile ceremonies and contributed to sprint planning sessions ensuring alignment of project goals with deliverables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accessibility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elevating project standards to meet regulatory compliance and user experience expectations across various demographics.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junior developers through peer code reviews and pair programming sessions, promoting skill development and adherence to code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collaboration and version control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requirements, translating technical specifications into actionable development tasks, improving requirement clarity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thorough documentation for software solutions providing clarity and operational guidelines aligned with the client's future development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