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over a decade of experience in systems design and development. Proficient in leading technical teams to deliver mission-critical applications, leveraging expertise in Java, PL/SQL, and cloud solutions. Adept at employing modern frameworks and technologies to facilitate efficient project delivery and optimize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developers to design and implement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manipulations while ensuring SQL optimization and performance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enhancing the team's release frequency and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create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extraction and loading workflows for larger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integrating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reviews and mentoring sessions, promoting best practices including code quality checks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managing deployments and scaling of applications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Python for developing machine learning models that improved data analytics capabilities, aligning with modern AI standards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system documentation and UML diagrams to support development teams in understanding architecture and workflows,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modeling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sessions to track progress and resolve impediments,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story management and sprint planning, thus streamlining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to ensure alignment with business goals while delivering high-quality software solutions; maintained clear communication pathways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metrics and alerts, enhancing proactive troubleshooting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with Java and modern frameworks, reducing technical debt and improving performance metrics across application lifecycles, ensuring better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microservices, ensuring seamless integration and data exchange across heterogeneous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architecture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 for data retrieval, processing, and storage,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local development environments, simplifying the setup process for new team members and fostering ease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visualization, enabling client teams to track key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requirements gathering to deployment, employing Agile methodologies for continuous improvement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and PL/SQL procedures which enhanced application response times, achieving optimization benchmarks set by client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junior developers in improving their coding skills through pair programming sessions and code reviews, fostering a collaborative team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to integrate secure authentication mechanisms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applications, focusing on client-side scripting and dynamic content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documentation and user manuals for newly implemented features, ensuring teams and clients were equipped with proper knowledge transfer and training materials.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troubleshooting of software applications, documenting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cooperating with development teams to ensure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 processes, contributing to team efficiency through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system automation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Unix/Linux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workflows and enhancing overall server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