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Technically proficient IoT Systems Engineer with over 8 years of experience in backend systems, energy management, and hardware integration for IoT solutions. Proven ability to design scalable systems and optimize communications between diverse devices. Strong background in software development, particularly with JavaScript and C/C++, and extensive experience with cloud services such as AWS IoT. Adept at troubleshooting hardware and software integrations, with a solid understanding of wireless communication protocols and database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C/C++, Python,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IoT,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IoT Protocols:</w:t>
      </w:r>
      <w:r w:rsidRPr="00C3688B">
        <w:rPr>
          <w:rFonts w:ascii="Arial" w:hAnsi="Arial" w:cs="Arial"/>
          <w:color w:val="424242" w:themeColor="text1" w:themeShade="BF"/>
          <w:sz w:val="20"/>
          <w:szCs w:val="20"/>
        </w:rPr>
        <w:t xml:space="preserve"> LoRaWAN, MQTT, HTTP/HTTPS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Technologies: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Embedded Systems, API Development, Data Analysis,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backend architecture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IoT applications, focusing on energy monitoring systems that reduced energy waste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payload encoders/decoders for </w:t>
      </w:r>
      <w:r w:rsidRPr="00C3688B">
        <w:rPr>
          <w:rFonts w:ascii="Arial" w:hAnsi="Arial" w:cs="Arial"/>
          <w:b/>
          <w:color w:val="424242" w:themeColor="text1" w:themeShade="BF"/>
          <w:sz w:val="20"/>
          <w:szCs w:val="20"/>
        </w:rPr>
        <w:t xml:space="preserve">LoRaWAN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devices, improving communication latency by over 25% and ensuring seamless integration with third-party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manage device connectivity, real-time data processing, and analytics, contributing to a 40% increase in device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hardware integration workflows, successfully deploying over 200 IoT devices in the restaurant industry, thereby enhancing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scalable deployment of backend applications, leading to a 50%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real-time dashboard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AJAX for displaying energy consumption metrics, enhancing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IoT communication protocols, ensuring compatibility with multiple </w:t>
      </w:r>
      <w:r w:rsidRPr="00C3688B">
        <w:rPr>
          <w:rFonts w:ascii="Arial" w:hAnsi="Arial" w:cs="Arial"/>
          <w:b/>
          <w:color w:val="424242" w:themeColor="text1" w:themeShade="BF"/>
          <w:sz w:val="20"/>
          <w:szCs w:val="20"/>
        </w:rPr>
        <w:t xml:space="preserve">LoRaWAN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devices and maintaining high levels of security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sessions for hardware integration issues, utilizing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embedded systems and enhancing overall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engineers on effective IoT system design principles, fostering a culture of continuous improvement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MQTT messaging protocols for more efficient data transmission between IoT devices and backend systems, streamlining user notifications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endpoints for integration with partner applications, increasing ecosystem interoperability and enabling new business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improving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and scaling, resulting in improved code quality and reduced production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coordinating with product management and design teams to ensure timely delivery of high-quality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patent applications related to novel </w:t>
      </w:r>
      <w:r w:rsidRPr="00C3688B">
        <w:rPr>
          <w:rFonts w:ascii="Arial" w:hAnsi="Arial" w:cs="Arial"/>
          <w:b/>
          <w:color w:val="424242" w:themeColor="text1" w:themeShade="BF"/>
          <w:sz w:val="20"/>
          <w:szCs w:val="20"/>
        </w:rPr>
        <w:t xml:space="preserve">LoRaWAN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communications techniques, reflecting a commitment to technological advancement.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systems for clients in the hospitality industry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energy management solutions for sustainability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w:t>
      </w:r>
      <w:r w:rsidRPr="00C3688B">
        <w:rPr>
          <w:rFonts w:ascii="Arial" w:hAnsi="Arial" w:cs="Arial"/>
          <w:b/>
          <w:bCs/>
          <w:color w:val="424242" w:themeColor="text1" w:themeShade="BF"/>
          <w:sz w:val="20"/>
        </w:rPr>
        <w:t xml:space="preserve">IoT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devices into existing infrastructures, utilizing </w:t>
      </w:r>
      <w:r w:rsidRPr="00C3688B">
        <w:rPr>
          <w:rFonts w:ascii="Arial" w:hAnsi="Arial" w:cs="Arial"/>
          <w:b/>
          <w:bCs/>
          <w:color w:val="424242" w:themeColor="text1" w:themeShade="BF"/>
          <w:sz w:val="20"/>
        </w:rPr>
        <w:t xml:space="preserve">LoRaWAN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for enhanced operational capabilities and achieving energy savings of up to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efficiency and data retrieval speeds for energy consumption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on IoT best practices, showcasing the impact of </w:t>
      </w:r>
      <w:r w:rsidRPr="00C3688B">
        <w:rPr>
          <w:rFonts w:ascii="Arial" w:hAnsi="Arial" w:cs="Arial"/>
          <w:b/>
          <w:bCs/>
          <w:color w:val="424242" w:themeColor="text1" w:themeShade="BF"/>
          <w:sz w:val="20"/>
        </w:rPr>
        <w:t xml:space="preserve">AWS IoT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on energy monitoring and reduction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delivering high-quality software solutions that align with client sustainability initiatives and energy reduction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consistent development and testing environments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discussions revolving around optimization of hardware integrations and signal processing of </w:t>
      </w:r>
      <w:r w:rsidRPr="00C3688B">
        <w:rPr>
          <w:rFonts w:ascii="Arial" w:hAnsi="Arial" w:cs="Arial"/>
          <w:b/>
          <w:bCs/>
          <w:color w:val="424242" w:themeColor="text1" w:themeShade="BF"/>
          <w:sz w:val="20"/>
        </w:rPr>
        <w:t xml:space="preserve">LoRaWAN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devices, ensuring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of IoT solutions using automated frameworks to guarantee system performance under various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features, ensuring secure user data handling and compliance with industry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resulting in improved scalability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collaborations to troubleshoot issues within </w:t>
      </w:r>
      <w:r w:rsidRPr="00C3688B">
        <w:rPr>
          <w:rFonts w:ascii="Arial" w:hAnsi="Arial" w:cs="Arial"/>
          <w:b/>
          <w:bCs/>
          <w:color w:val="424242" w:themeColor="text1" w:themeShade="BF"/>
          <w:sz w:val="20"/>
        </w:rPr>
        <w:t xml:space="preserve">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embedded system environments, enhancing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enhancing the technical proficiency of team members on best practices in energy management systems through practical demonstrations.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API integrations,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deliver real-time data analysis capabilities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documentation and technical write-ups for all integrations, which enhanced future maintenance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quality assurance on software releases, focusing on ensuring that all features met company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Collected user feedback and performance metrics to drive iterative improvements in software systems, reflecting a strong commitment to user satisfaction and operational excellence.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