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Integration Engineer with 8 years of experience in designing and implementing high-performance integration solutions using SAP S/4HANA, APIs, and middleware technologies. Proven track record of enhancing operational efficiency and delivering scalable integrations. Passionate about creating reusable components and optimizing processes in fast-paced environments, leveraging in-depth knowledge of procurement platforms and enterprise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S/4HANA, SAP APIs, OData, IDocs, BAPIs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SAP Web IDE, JIRA, Bitbucket,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Apache Camel, SAP PI/PO, Talend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Event-Driven,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SAP S/4HANA integration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procurement processes, resulting in a 30% reduction in integration time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parameterized, configurable templates for integration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IDocs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customization for varied customer environments without significant rework.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Solutions Consulting, to translate complex integration requirements into efficient and production-ready scripts,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of integration solutions and ensure high-quality deliverables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supported integration escalations, providing technical solutions and guidance to clients, significantly improving customer satisfaction and reducing resolution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scripts, resulting in improved processing speeds and reduced resource consumption,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architecture of microservices-based solutions for enhancing integrated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API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best practices and documentation standards for integration scripts, which were adopted across engineering teams, ensuring consistency and quality of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architecture teams to ensure seamless data integration solutions spanning AWS and on-premises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event-driven architecture models to facilitate real-time data exchange across applications, resulting in improved agility and responsiveness to market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 solutions for client ERP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middleware, ensuring data accuracy and reliability of enterprise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sessions to identify key integration milestones and deliverables while improving backlog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monitoring solutions for integration flows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improve performance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integration strategies deploying solutions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efficiencies and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integration processes which streamlined onboarding for new engineers and enhanced team knowledge-sharing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complex data storage needs and ensuring efficient retrieval for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scalable API solutions that aligned with business objectives, increasing integration throughput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on best practices for integration development and implementation, promoting a culture of continuous improvement and technical excellence.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identity management solutions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single sign-on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web services and APIs during configuration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clarify integration requirements, facilitating a clear understanding of the project scope and objectives in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integrations by participating in release management cycles and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documentation of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Gateway solutions to manage traffic and enforce security policies for enterprise-level applications, improving overall API governance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expertise for integration-related issues, effectively reducing downtime and disrupting client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