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7 years in delivering robust software solutions within IT consulting environments. Proficient in multiple programming languages and technologies, including C#, VB.NET, and SQL, with a strong focus on developing automated systems and maintaining data integrity. Demonstrated expertise in troubleshooting and debugging, along with a commitment to collaborative team efforts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Visual Basic,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Azure DevOps,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Windows 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REST APIs, SOAP, Cloud Computing, Data Integrity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new applications and automated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efficiency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SQL queries to build and maintain databases related to customer applications, ensuring data integrity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Troubleshot, maintained, and debugged existing applications and systems across both web and Windows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collaborating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modified code bases requiring extensive knowledge of programming languages, resulting in a 30% reduction in system downtime and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project documentation and version control, streamlining the development process through effective collaboration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enhancing team skills in technical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coding standards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customer-friendly applications and extracts via thorough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improving client interactions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throughput analysis and participated in infrastructure planning, contributing critical recommendations for business transaction executions.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business requirements into logical code specifications, enhancing application responsiveness and functionality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daily checks on software performance and maintenance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resolution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assessed emerging tools and frameworks for incorporation into the development process, ensuring alignment with modern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regular sprint planning sessions and retrospectives to continuously improve workflow and transparency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implemented database design best practices that supported various business applications, facilitating long-range requirements and operational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monitored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ensure proper upkeep and integration with application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lifecycle across various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achieving enhanced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SQL-based reporting systems that provided actionable insights for business decision-makers, utilizing intricate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by troubleshooting software and hardware issues, significantly improving customer satisfaction ratings and trust in IT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optimization sessions, reinforcing adherence to programming standards and improving code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processes in legacy systems, leading to improved data migration and integrity checks in line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testing protocols for software release cycles,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tools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define project scopes and timelines,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effective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methods and user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catering to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projects with code management and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excellent collaboration and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training and support sessions to enhance product usability and client satisfaction across various software solutions implemented.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development teams to analyze and identify business requirements, effectively translating them into technical specifications with high accuracy.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