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Developer with extensive experience in designing, deploying, and maintaining high-performance software applications. Proven track record in troubleshooting complex technical issues and implementing enhancements to optimize system performance. Strong collaborator with a passion for driving technology forward and delivering innovative solutions for government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ASP.NET,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SVN, Git,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Debugging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Fiddler,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and deployment of a complex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testing efforts by 50% and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continuous integration and deployment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release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provisioned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maintaining distributed systems, improving scalability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for enhanced functionality, ensuring seamless data exchange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critical analysis of test results which led to resolution of key bottlenecks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debugging API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tasks through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linting and testing, reducing operational overhead and increasing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successfully migrate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reliability and uptime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protocols for error tracking and logging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problem-solving and diagnosis.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software upgrades and core maintenance for existing applications, ensuring compliance with updated security standards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and management of infrastructure as code, ensuring reproducibility and efficient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performance monitoring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insights into application health and uptime metrics, allowing proactive troubleshooting.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design and implementation of data storage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improvement in data access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adhering to best practices in software design and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a responsive and user-friendly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quality assurance teams to implement robust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reliability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contributed to the continuous improvement of software development processes,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on code repositories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processes,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expertise to clients, resolving software-related issues swiftly and efficiently.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security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management tasks, designing schemas and creating stored procedures for optimized data retrieval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monitoring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tracking of system performance and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software solutions that met project objectives and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define and implement project goals, utilizing methodologies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provided constructive feedback to junior developers, enhancing overall code quality and team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