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Full Stack Engineer with over 8 years of experience in designing, developing, and deploying software applications, including extensive work in mission-critical environments, seeking to leverage expertise in ground software development for satellite operations at AST SpaceMobile. Proven ability to collaborate across teams to drive innovative solutions in backend and frontend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C++, Java, Python,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FastAPI, NestJS, Express, Angular, React, Vue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Docker-Compose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Travis CI, Continuous Integration, Continuous Deployment, Monitoring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 Protocols:</w:t>
      </w:r>
      <w:r w:rsidRPr="00C3688B">
        <w:rPr>
          <w:rFonts w:ascii="Arial" w:hAnsi="Arial" w:cs="Arial"/>
          <w:color w:val="424242" w:themeColor="text1" w:themeShade="BF"/>
          <w:sz w:val="20"/>
          <w:szCs w:val="20"/>
        </w:rPr>
        <w:t xml:space="preserve"> TCP/IP, HTTP,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XD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MacOS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w:t>
      </w:r>
      <w:r w:rsidRPr="00C3688B">
        <w:rPr>
          <w:rFonts w:ascii="Arial" w:hAnsi="Arial" w:cs="Arial"/>
          <w:color w:val="424242" w:themeColor="text1" w:themeShade="BF"/>
          <w:sz w:val="20"/>
          <w:szCs w:val="20"/>
        </w:rPr>
        <w:t xml:space="preserve"> Bash, PowerShell, Python scripting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mission software applications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operational efficiency for satellite communication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interfaced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scalable cloud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application deployment, significantly reducing the configuration drift during production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both frontend and backend solutions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user engagement by 30% through improved UI/UX.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a multithreaded communication protocol leveraging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real-time data exchange between ground stations and satellites.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complex network configurations and troubleshooting methods, utilizing </w:t>
      </w:r>
      <w:r w:rsidRPr="00C3688B">
        <w:rPr>
          <w:rFonts w:ascii="Arial" w:hAnsi="Arial" w:cs="Arial"/>
          <w:b/>
          <w:color w:val="424242" w:themeColor="text1" w:themeShade="BF"/>
          <w:sz w:val="20"/>
          <w:szCs w:val="20"/>
        </w:rPr>
        <w:t xml:space="preserve">TCP/IP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satellite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Docker containers during peak loads, enhancing application reliability and uptime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continuous integration and delivery processes which minimized release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solutions, optimizing query performance and data retrieval times for mission-critical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application security parameters ensuring secure data transmission between devices by leveraging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efforts in testing and integrating </w:t>
      </w:r>
      <w:r w:rsidRPr="00C3688B">
        <w:rPr>
          <w:rFonts w:ascii="Arial" w:hAnsi="Arial" w:cs="Arial"/>
          <w:b/>
          <w:color w:val="424242" w:themeColor="text1" w:themeShade="BF"/>
          <w:sz w:val="20"/>
          <w:szCs w:val="20"/>
        </w:rPr>
        <w:t xml:space="preserve">Vue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into existing systems, improving the modularity and maintenance of large-scale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debugging sessions and performed unit testing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code quality and reliability of onboard applications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shell scripting in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pre-deployment checks and balances to streamline code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process documentation and conducted training sessions on the usage of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design mockups and UI testing across multidisciplinary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launched a robust API using </w:t>
      </w:r>
      <w:r w:rsidRPr="00C3688B">
        <w:rPr>
          <w:rFonts w:ascii="Arial" w:hAnsi="Arial" w:cs="Arial"/>
          <w:b/>
          <w:bCs/>
          <w:color w:val="424242" w:themeColor="text1" w:themeShade="BF"/>
          <w:sz w:val="20"/>
        </w:rPr>
        <w:t xml:space="preserve">FastAPI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real-time data retrieval and processing for client-server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 suite of backend services in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and efficient data handling through encrypted communications.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cross-functional teams to implement agile methodologies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and versioning, fostering better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full-stack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interfaces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processing, achieving high responsiveness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ecosystem services such as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resilience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Docker-Compose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 development environments, ensuring consistency across deployment stages while reducing onboarding time for new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database design and management using both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transactional data management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frequently accessed data, improving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automated tests and monitoring scripts in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more stable development environment.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identity management solutions using </w:t>
      </w:r>
      <w:r w:rsidRPr="00C3688B">
        <w:rPr>
          <w:rFonts w:ascii="Arial" w:hAnsi="Arial" w:cs="Arial"/>
          <w:b/>
          <w:bCs/>
          <w:color w:val="424242" w:themeColor="text1" w:themeShade="BF"/>
          <w:sz w:val="20"/>
        </w:rPr>
        <w:t xml:space="preserve">LDAP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Okta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strengthening user authentication protocols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development teams to architect microservices based on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facilitate modular application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(Elasticsearch, Logstash, Kibana) to provide insights into application performance metrics and error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frameworks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UI designs that catered to standard mobile devices, ensuring accessibility and broad reach.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with a focus on performance optimizations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improved page load speeds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architectural reviews and code retrospectives, applying best practices in application security and design patterns, specifically for cloud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Scrum environment, participating in daily standups and sprint planning sessions to align development goals with organizational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integrating third-party services and APIs, adding functionalities such as payment processing and analytics.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