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full-stack development, specializing in microservices architecture using Golang. Proven track record in designing, implementing, and optimizing complex applications, with expertise in cloud environments and CI/CD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Python,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Gorilla Mux, React, Gin,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Ginkgo,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decrease in latency for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Gorilla Mux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between front-end applications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40% increase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 for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resulting in reduced load on database queries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management, implementing services such as EC2, S3, and RDS for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monitoring and alerting, enhancing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an Agile development methodology, improving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dynamic and responsive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with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 that streamlined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improving team skill set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ensure top-quality deliverables and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version control and automated testing, minimizing manual intervention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REST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server-side solutions that interfaced with various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AWS solutions including Lambda functions for serverless architectures, significantly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management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functionality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code refactoring and database indexing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migrate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system maintainability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incident response processes by developing status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into system health.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to business objectives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testing of systems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quality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software craftsmanship,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lifecycle, from requirements gathering to deployment,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by delivering solutions tailored to specific business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projects from on-premise solutions to cloud-based platforms, enhancing data access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for software deployed, aiding in user adaptation and support.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