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software development experience specializing in Go programming language and microservice architecture design. Proven track record in developing high-performance systems integrated with SDR Hardware for RF signal processing. Strong ability to optimize applications for efficiency and performance while collaborating closely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Providers: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OAuth2, 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robust, high-performance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designed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microservice architectures, focusing on RF signal integration for clients in the government sector,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inter-service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software applications to leverage Go's concurrency features, significantly enhancing system performance and reliability under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data processing from SDR hardware to improve data ingestion efficiency, ensuring security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database queries by 30% resulting in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processes, enabling continuous integration with improved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in code reviews and architectural discussions, ensuring best practices in software development standards and documentation practices were adhered to.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leading to increased team competency and project outcomes through shared knowledge and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initiative to migrate legacy systems to a microservice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and improving fault tolerance and scalability of applications from a 5% to 60% increase in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APIs, enhancing functionality and data acquisition capabilities for operational contexts,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productive collaboration with cross-functional teams, translating project requirements into efficient code bases while adhering to Agile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system health metrics, leading to proactive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documentation for development processes and software specifications, enhancing team clarity and accountability in output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scalable applications and enhancing data processing speeds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REST APIs, facilitating seamless integration with frontend applications while ensuring adherence to security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improve application logging and monitoring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better visibility and faster troubleshooting of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client projects on time and within budget, improving delivery reliability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to ensure code reliability and quality before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enhanced the performance of relational database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response time by 20% through indexing and query refactorization.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load testing of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scalability under high user loads integrations, improving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design sessions, contributing to the system design and application structure that met evolving client requirements within stipulated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users had Secure, role-based access control implementations that met organizational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 and influenced product feature implementations through active participation in sprints, leading to faster iterations and improved end-user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third-party service integrations through efficient API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comprehensive documentation and team guidelines that supported seamless onboarding of new developers and standardizing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test automation frameworks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in web applications, improving test coverage by 40% across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enabling reliable deployments across various environments, thus reducing deployment times by 25% compared to manual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learning and feedback loops through code reviews and paired programming, which fostered a culture of shared knowledge and skills enhancement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existing systems, resulting in a 15% decrease in resource utilization through improved algorithms and system design adjustments.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