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Generative AI &amp; Machine Learning Engineer with over 8 years of extensive experience in developing AI/ML applications and products. Proven track record of leveraging advanced technologies such as Python, LangChain, and ReAct to drive innovation and enhance data-driven solutions. Proficient in collaborating with cross-functional teams to deliver high-quality software solutions that meet complex business needs, while adhering to best practices in software engineering and maintaining operational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SQL, JavaScript,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Generative AI, LangChain, ReAct, RAG, NLP, Computer 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spaCy, Hugging Face Transformers, OpenCV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Continuous Integration, Continuous Deployment,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a machine learning model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quality in predictive analytics, achieving a 30% increase in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generative AI algorithms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document summarization tasks, enhancing processing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end-to-end AI product lifecycle, from ideation through deployment, using Agile methodologies and continuous integration practices to ensure timely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proprietary software libraries to integrate machine learning models into existing systems,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facilitated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and validation of ML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performance and compliance with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AI-driven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cloud deployment and scalability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machine learning model development and deployment, fostering a culture of knowledge sharing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deployment of machine learning applications, improving release cycles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translate business requirements into technical specifications, crafting solutions that align with both performance goals and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data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a more efficient data processing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management and retrieval strategies in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advancements in NLP applications, integrating features such as named entity recognition and sentiment analysis using spaCy and custom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sprint reviews with product management to align on project priorities and deliverables, ensuring client satisfaction and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and maintained comprehensive project documentation outlining technical specifications, deployment processes, and user guides.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machine learning algorithms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assist clients in various sectors, enhancing decision-making through data-driven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perform data mining and risk scoring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maximizing the potential of vast datasets for actionable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trends in AI and machine learning, applying findings to real-world projects involving complex data sets and modeling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 integrations for external data sources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connectivity for applications and enhancing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for clients on machine learning best practices and implementation strategies, improving their understanding and utilization of technology.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techniques in predictive modeling and clustering to a diverse range of client projects across industries, including finance and healthcare,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across development teams, streamlining code management and integration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architectural discussions, contributing to optimizing project frameworks and improving code quality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multi-factor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enhanced security measures for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full-stack development of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enhancements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tuning of applications using built-in Java profiling tools and implemented improvements based on test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onboarding and training materials for new technologies, fostering a knowledge growth environment among team members, especially concerning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understand project requirements and deliver tailored solutions leveraging cloud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 cross-functional team aimed at improving application infrastructure,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reliable cloud provisioning.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and published technical blog posts on machine learning innovations, contributing to company visibility and thought leadership in the field.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disaster recovery and data management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integrity and availability in case of system failures.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