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specializing in designing and implementing MLOps workflows for machine learning solutions, with extensive experience in building modern data solutions on AWS. Proven track record in deploying machine learning models and optimizing data pipelines to drive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SageMaker, S3, Lambda, Glue, Athena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CDK,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Amazon QuickSight,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Hadoop, Spark,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MySQL, DynamoDB,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MLOps workflows on AWS utilizing </w:t>
      </w:r>
      <w:r w:rsidRPr="00C3688B">
        <w:rPr>
          <w:rFonts w:ascii="Arial" w:hAnsi="Arial" w:cs="Arial"/>
          <w:b/>
          <w:color w:val="424242" w:themeColor="text1" w:themeShade="BF"/>
          <w:sz w:val="20"/>
          <w:szCs w:val="20"/>
        </w:rPr>
        <w:t xml:space="preserve">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deployment of machine learning models across multiple client environments to solve complex business problems.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machine learning pipelines for data cleaning, training, evaluation, and deployment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model accuracy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visualizations and reporting solutions through </w:t>
      </w:r>
      <w:r w:rsidRPr="00C3688B">
        <w:rPr>
          <w:rFonts w:ascii="Arial" w:hAnsi="Arial" w:cs="Arial"/>
          <w:b/>
          <w:color w:val="424242" w:themeColor="text1" w:themeShade="BF"/>
          <w:sz w:val="20"/>
          <w:szCs w:val="20"/>
        </w:rPr>
        <w:t xml:space="preserve">Amazon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complex data sets into actionable insights for client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and product managers to document requirements, ensuring the alignment of machine learning solutions to customer goals, particularly focusing on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CI/CD pipelines, automating infrastructure deployment and enhancing the efficiency of service provisioning across AWS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and preprocessing on unstructured and semi-structured data sets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for model training.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automated testing of machine learning models deployed in production environments,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experiment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 pipelines by incorporating feature engineering techniques, resulting in a 25% reduction in model training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cloud architecture design discussions, advocating for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ensure scalability and reliability of data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iteratively develop and enhance machine learning solutions, prioritizing feedback from stakeholders and adapting quickly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of machine learning services, ensuring seamless deployment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infrastructure as code scripts using </w:t>
      </w:r>
      <w:r w:rsidRPr="00C3688B">
        <w:rPr>
          <w:rFonts w:ascii="Arial" w:hAnsi="Arial" w:cs="Arial"/>
          <w:b/>
          <w:color w:val="424242" w:themeColor="text1" w:themeShade="BF"/>
          <w:sz w:val="20"/>
          <w:szCs w:val="20"/>
        </w:rPr>
        <w:t xml:space="preserve">AWS Cloud Development Kit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standardize deployments and maintain version control, allowing for easier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lake solutions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large volumes of data efficiently, aligning with client data strategy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biweekly sprints to review project milestones and deliverables, aligning team efforts with overall client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distributed applications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scaling application requests efficiently and reducing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data pipelines leveraging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ingestion, significantly improving data processing speed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employing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and ensuring data governance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implement data analytics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business intelligence strategies and analytics reporting.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machine learning models, ensuring compliance with data privacy regulations while utilizing AWS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integration of new features and patch updates in collaborative environments initiated by team leads.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data management practices, optimizing query performance and database indexing techniques to support scalable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