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experienced GCP Application Engineer with extensive knowledge of cloud technologies, application development, and system integration. Proven track record in leading engineering projects to successful completion across a range of domains using a diverse set of tools and methodologies. Adept at designing scalable, secure, and resilient architectures in the cloud, focusing on optimal performance and high availability.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Cloud Functions, Cloud Storage, BigQuery, Cloud Run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Node.js, Spring,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Firestore,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Stackdriver, Prometheus, Grafana, ELK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Webhook,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Cloud Security Scanner, VPC Service Controls,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pytest,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DevSecOps, Microservices Architecture, Continuous Integration/Continuous 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microservices-based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responsiveness by 40% and reducing operational costs through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Run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deployment time and increased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multiple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analytics capabilities and improving decision-making processes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enabling consistent and repeatable deployments while reducing the risk of configuration drift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automation for API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regression testing efficiency by 60% and ensuring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seamless user experiences and enhanced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for application security,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 policies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 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regulations and safeguarding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data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processing capabilities for analytical applications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pinpointing performance bottlenecks which were remedied with targeted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containerization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the environment across development, testing, and production stages to enhance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modern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distributed tracing, improving observability and monitoring capabilities of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continuously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environment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practicing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alignment on project goals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logging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troubleshooting and enhance system diagnostics, leading to faster resolution times of support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backup strategies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during system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access and user interaction for several enterprise projects, resulting in a 30% user engagement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automated deployments and code integrations that enhanced software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and maintainable software solutions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applications through frontend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interface responsiveness and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data retrieval through indexing techniques and stored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 initiatives, enforcing best practices in coding standards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production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to improve response times and reduce load on back-end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external clients to gather business requirements, translating them into technical solutions that meet client expectations and drive project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policies and implementing user authentication setups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access control for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enabling the development of scalable backend services and RESTful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functions, which improved the confidence in code stability during development, leading to fewer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 cycle phases focused on improving legacy systems by integrating modern frameworks and languages,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into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complex queries and enhancing transaction speeds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documentation for developed APIs and services, ensuring clear communication of system architecture and functionality to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legacy system migrations, strategizing the transition of applications to cloud-native solutions, providing significant cost savings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 issues using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operational performance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