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Full-Stack Engineer with over 8 years of experience in architecting and delivering scalable, enterprise-grade applications. Proficient in leveraging Java, Spring Boot, Angular, and GraphQL to drive innovation and efficiency throughout the software development lifecycle. Proven track record in leading teams and mentoring developers while facilitating Agile methodologies and promoting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Angular, JUnit, RxJS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w:t>
      </w:r>
      <w:r w:rsidRPr="00C3688B">
        <w:rPr>
          <w:rFonts w:ascii="Arial" w:hAnsi="Arial" w:cs="Arial"/>
          <w:color w:val="424242" w:themeColor="text1" w:themeShade="BF"/>
          <w:sz w:val="20"/>
          <w:szCs w:val="20"/>
        </w:rPr>
        <w:t xml:space="preserve"> RESTful APIs, GraphQL, DynamoDB,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Methodologies:</w:t>
      </w:r>
      <w:r w:rsidRPr="00C3688B">
        <w:rPr>
          <w:rFonts w:ascii="Arial" w:hAnsi="Arial" w:cs="Arial"/>
          <w:color w:val="424242" w:themeColor="text1" w:themeShade="BF"/>
          <w:sz w:val="20"/>
          <w:szCs w:val="20"/>
        </w:rPr>
        <w:t xml:space="preserve"> Test-Driven Development, Behavior-Driven Development,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CloudFormation, SNS/SQS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Integration:</w:t>
      </w:r>
      <w:r w:rsidRPr="00C3688B">
        <w:rPr>
          <w:rFonts w:ascii="Arial" w:hAnsi="Arial" w:cs="Arial"/>
          <w:color w:val="424242" w:themeColor="text1" w:themeShade="BF"/>
          <w:sz w:val="20"/>
          <w:szCs w:val="20"/>
        </w:rPr>
        <w:t xml:space="preserve"> Microservices, HTTP/JSON,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Singleton, Dependency Injection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w:t>
      </w:r>
      <w:r w:rsidRPr="00C3688B">
        <w:rPr>
          <w:rFonts w:ascii="Arial" w:hAnsi="Arial" w:cs="Arial"/>
          <w:color w:val="424242" w:themeColor="text1" w:themeShade="BF"/>
          <w:sz w:val="20"/>
          <w:szCs w:val="20"/>
        </w:rPr>
        <w:t xml:space="preserve"> Logging, Tracing,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end-to-end solutions for various enterprise clients,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microservices that significantly enhanced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functional capabilities of client applications by implementing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client-server interactions and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front-end development team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 times through optimized component architecture and responsive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hands-on code reviews and conducted mentoring sessions using best practices like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quality and excellence in software engineering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of applications, which reduced the release cycle duration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QA, and UI/UX teams,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drive the development process and ensure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 management, facilitating real-time data access and ensuring low-latency performance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application's reliability and reduce regression issues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software engineering standards including </w:t>
      </w:r>
      <w:r w:rsidRPr="00C3688B">
        <w:rPr>
          <w:rFonts w:ascii="Arial" w:hAnsi="Arial" w:cs="Arial"/>
          <w:b/>
          <w:color w:val="424242" w:themeColor="text1" w:themeShade="BF"/>
          <w:sz w:val="20"/>
          <w:szCs w:val="20"/>
        </w:rPr>
        <w:t xml:space="preserve">clean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design patterns to ensure maintainability and scalability in application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transitioning multiple applications to a cloud-native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implemented robust observability solutions, focusing on logging and tracing practices to monitor application performance and resolve issues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with senior stakeholders to provide insights and recommendations based on industry best practices and emerging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guided junior developers in implementing application features using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reactive programming and effective state management within Angular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performance optimization reviews that identified bottlenecks in client applications, resulting in an average improvement of response times by over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of custom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satisfaction through rapid prototyping and agile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back-end development focusing on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data exchange and integration with third-party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architectural design sessions, providing critical insights on scalability and microservices best practices and integrating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frameworks, ensuring high code quality and reducing defect rates post-launch.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legacy codebases during migration projects by introducing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methodologies, significantly improving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consistent quality and adherence to best practices throughout the development projects, adhering to Agile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microservices architecture initiative that decoupled monolithic applications into smaller, manageable services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collaborative efforts within an Agile team, promoting knowledge sharing and ongoing mentoring for junior developers to enhance delivery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client-specific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specifications and project timelines with minimal oversight.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and deploying web services, improving communication between back-end and mobile applications for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and executing automated test scripts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continuous integration and delivery processes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sprint planning and retrospective sessions as part of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ensuring team alignment on project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feedback-driven enhancements to applications based on client requirements, focusing on usability and overall user satisfaction through refined UI/UX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involving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data integrity and optimizing queries for application efficiency and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activities to resolve client issues swiftly, maintaining productivity and operational efficiency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a streamlined development workflow across geographically distributed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