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Software Engineer with a strong focus on developing healthcare solutions. Proven ability in utilizing modern technologies to build scalable applications, enhance user experience, and streamline healthcare processes. Committed to driving innovation in healthcare through advanced software solutions that are accessible, transparent, and efficient.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Agile, RESTful APIs, GraphQL,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full-scale healthcare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improving patient data accessibility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containerized applications, significantly enhancing deployment efficiency and scalability in cloud environments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enhancing user experience for over 5,000 active users in a healthcare CRM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services, resulting in reduced data loading times by 25% when accessing medical records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secure data encryption module for sensitive patient information that complied with healthcare regulations,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CodePipeline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deployment and reducing production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to improved team productivity and increased engagement in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and optimized complex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of data processing tasks by 20%, directly impacting report generation speed for healthcare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interactive patient-facing portals, enhancing user engagement by implementing user feedback mechanisms, resulting in a 15% increase in portal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 within the development pipeline, achieving 90% test coverage for web applications and improving release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data and leveraged insights to fine-tune application performance,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caching strategies, drastically reducing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interfaces across medical applications, ensuring compliance with accessibility standards,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project visibility and responsiveness to stakeholder requirements, while facilitating successful bi-weekly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provide technical insights into system capabilities, driving project alignment with healthcare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administrative dashboard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staff to manage user accounts and patient data efficiently with an intuitive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integrating third-party payment solutions with existing hospital management systems,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PCI compliance for secure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server-side rendering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improvement in load times for internal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 APIs, ensuring reliability and robustness of microservices for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incorporate analytics features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data-driven decision-making processes for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GDPR-compliant data handling practices, ensuring patient information is managed securely in compliance with healthcare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migration project from a monolithic application structure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enforcing best practices in code management, leading to smoother collaboration and fewer integration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leveraging OAuth 2.0 and OpenID Connect, enhancing security and user experience for cloud-based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protocols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an average of 85% test coverage, enabling more reliable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user-friendly onboarding workflows for new clients, enhancing customer satisfaction through efficient identity verification processes.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projects to refactor legacy code 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features that support patient demographics and appointment scheduling,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execute a software re-engineering project that delivered enhanced features for a patient monitoring application, improving user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health monitoring features into existing applications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patient engagement and response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for identity verification, ensuring alignment with the organization's security protocols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