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specializing in fullstack development with a strong focus on the construction technology sector. Proven ability in leading cross-functional projects and enhancing user experiences. Experienced in working with startup environments, delivering substantial impact through efficient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HTML5, CSS3, Redux,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PostgreSQL, RESTful APIs, GraphQL, AWS Lambda,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Jest, Mocha, Swagger, Travis CI,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TDD, CI/CD Pipelines, Code Reviews, Microservices Architecture, Software Development Life Cycle (SDLC)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Confluence, Zoom, Miro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User-Centered Design, Responsive Design, Wireframing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Selenium, Unit Testing, Integration Testing, End-to-End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Accessibility (a11y), Cross-Browser Compatibility, Performance Optimization,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fullstack construction permit management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achieving a 30% reduction in time spent on permit application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of software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technical excellence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feedback, which informed our product roadmap and led to the successful launch of a user-friendly permitting experience that increased user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improving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functions, optimizing backend operations and reducing operational costs through effective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established coding standards, ensuring high code quality and adherence to industry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stakeholder meetings to maintain a customer-first mindset, which influenced product direction and improved communication between technical and non-technical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Launched effective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identifying critical defects early in the development cycle and increased overall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microservice-based applications for diverse client needs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scalability and maintainability of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dashboard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engagement through enhanced data visualization and real-time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optimized database schemas and improve query performance, resulting in faster application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protocols, ensuring secure access to applications while collaborating closely with UI/UX designers to meet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task management and progress tracking, enhancing team productivity and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user acceptance testing (UAT) in collaboration with customers to validate product functionality and gather feedback for iterative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coding standards and maintainability practices, contributing to an increase in the engineering team’s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APIs and system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ease of use for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secure user access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and maintained software documentation and coding standards in a collaborative team environment,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end-to-end solutions through fullstack development with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cross-platform compatibility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testing coverage and reliability by identifying issues earlier in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efficiency by 15% and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application of new technologies and development methodologies to stay at the forefront of software engineering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feature requirements, ensuring alignment with customer needs and organizational goals through detailed technical discussions.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lifecycle from conception to deployment, actively promoting DevOps practices and continuous integration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