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a robust background in full-stack development, specializing in C# (.NET) and Angular. Experienced in overseeing complex software projects from inception to deployment, enhancing operational efficiency and modernizing existing platforms. Passionate about leveraging cloud technologies and promoting engineering excellence within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C#, JavaScript, TypeScript,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.NET, Angular, ASP.NET, Entity Framework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Technologies:</w:t>
      </w:r>
      <w:r w:rsidRPr="00C3688B">
        <w:rPr>
          <w:rFonts w:ascii="Arial" w:hAnsi="Arial" w:cs="Arial"/>
          <w:color w:val="424242" w:themeColor="text1" w:themeShade="BF"/>
          <w:sz w:val="20"/>
          <w:szCs w:val="20"/>
        </w:rPr>
        <w:t xml:space="preserve"> Microsoft Azure, Azure DevOps, Azure SQL Database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SQL Server, NoSQL, MongoDB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and Platforms:</w:t>
      </w:r>
      <w:r w:rsidRPr="00C3688B">
        <w:rPr>
          <w:rFonts w:ascii="Arial" w:hAnsi="Arial" w:cs="Arial"/>
          <w:color w:val="424242" w:themeColor="text1" w:themeShade="BF"/>
          <w:sz w:val="20"/>
          <w:szCs w:val="20"/>
        </w:rPr>
        <w:t xml:space="preserve"> Visual Studio, Git, JIRA,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Leadership, Communication, Project Management</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architecture and implementation of a large-scale enterprise application using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optimizing performance by over 30% through effective code refactoring and redesign.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in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ASP.NET Core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provided seamless integration with front-end applications, while ensuring high availability and security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Azure DevOps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deployment efficiency and reducing lead time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optimized SQL Server databases for high transaction volumes, improving read/write operations by utilizing indexed views and stored procedures.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UX/UI designers to improve user experience on client-facing applications using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25% increase in user engagement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mentored junior developers on best practices in </w:t>
      </w:r>
      <w:r w:rsidRPr="00C3688B">
        <w:rPr>
          <w:rFonts w:ascii="Arial" w:hAnsi="Arial" w:cs="Arial"/>
          <w:b/>
          <w:color w:val="424242" w:themeColor="text1" w:themeShade="BF"/>
          <w:sz w:val="20"/>
          <w:szCs w:val="20"/>
        </w:rPr>
        <w:t xml:space="preserve">.NET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fostering a culture of continuous learning and improvement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Automated test cases using </w:t>
      </w:r>
      <w:r w:rsidRPr="00C3688B">
        <w:rPr>
          <w:rFonts w:ascii="Arial" w:hAnsi="Arial" w:cs="Arial"/>
          <w:b/>
          <w:color w:val="424242" w:themeColor="text1" w:themeShade="BF"/>
          <w:sz w:val="20"/>
          <w:szCs w:val="20"/>
        </w:rPr>
        <w:t xml:space="preserve">xUnit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reliability of deployments, leading to a significant reduction in post-deployment bugs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Partnered with cross-functional teams to define project scope and deliverables, ensuring technological initiatives align with strategic business objectives.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cloud-native applications hosted on </w:t>
      </w:r>
      <w:r w:rsidRPr="00C3688B">
        <w:rPr>
          <w:rFonts w:ascii="Arial" w:hAnsi="Arial" w:cs="Arial"/>
          <w:b/>
          <w:color w:val="424242" w:themeColor="text1" w:themeShade="BF"/>
          <w:sz w:val="20"/>
          <w:szCs w:val="20"/>
        </w:rPr>
        <w:t xml:space="preserve">Microsoft 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scalability and flexibility to adapt to evolving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provide technical insights and influence architectural decisions aimed at modernizing legacy systems, improving overall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effective logging and monitoring solutions using </w:t>
      </w:r>
      <w:r w:rsidRPr="00C3688B">
        <w:rPr>
          <w:rFonts w:ascii="Arial" w:hAnsi="Arial" w:cs="Arial"/>
          <w:b/>
          <w:color w:val="424242" w:themeColor="text1" w:themeShade="BF"/>
          <w:sz w:val="20"/>
          <w:szCs w:val="20"/>
        </w:rPr>
        <w:t xml:space="preserve">Application Insights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proactive issue resolution for production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APIs and application architecture to maintain clarity for development, QA, and operations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agile ceremonies, ensuring successful sprint planning and retrospectives to enhance team collaboration and productivity.</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complex enterprise solutions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creating scalable architectures to enhance system performance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project managers to gather requirements and deliver applications on time using </w:t>
      </w:r>
      <w:r w:rsidRPr="00C3688B">
        <w:rPr>
          <w:rFonts w:ascii="Arial" w:hAnsi="Arial" w:cs="Arial"/>
          <w:b/>
          <w:bCs/>
          <w:color w:val="424242" w:themeColor="text1" w:themeShade="BF"/>
          <w:sz w:val="20"/>
        </w:rPr>
        <w:t xml:space="preserve">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for hosting and database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data access layers using </w:t>
      </w:r>
      <w:r w:rsidRPr="00C3688B">
        <w:rPr>
          <w:rFonts w:ascii="Arial" w:hAnsi="Arial" w:cs="Arial"/>
          <w:b/>
          <w:bCs/>
          <w:color w:val="424242" w:themeColor="text1" w:themeShade="BF"/>
          <w:sz w:val="20"/>
        </w:rPr>
        <w:t xml:space="preserve">Entity Framework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manage interactions with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data retrieval times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and contributed to architectural discussions, promoting best practices in software development across multiple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unit and integration tests using </w:t>
      </w:r>
      <w:r w:rsidRPr="00C3688B">
        <w:rPr>
          <w:rFonts w:ascii="Arial" w:hAnsi="Arial" w:cs="Arial"/>
          <w:b/>
          <w:bCs/>
          <w:color w:val="424242" w:themeColor="text1" w:themeShade="BF"/>
          <w:sz w:val="20"/>
        </w:rPr>
        <w:t xml:space="preserve">MSTest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robustness of applications, achieving a code coverage of over 80% across key modules.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streamlining deployment processes across multiple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agile project management initiatives, actively engaged in sprint reviews, and prioritization of backlog items based on business impact.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Enhanced application functionality by integrating third-party APIs, ensuring compliance with performance and security standards.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internal tools for operational efficiency using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Server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core business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Learned and implemented basic frontend features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jQuery</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aiding senior developers in various ongoing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Maintained technical documentation for new features and created user guides, improving overall knowledge sharing within the team.</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senior developers in troubleshooting production issues, gaining hands-on experience with debugging and performance tuning using </w:t>
      </w:r>
      <w:r w:rsidRPr="00C3688B">
        <w:rPr>
          <w:rFonts w:ascii="Arial" w:hAnsi="Arial" w:cs="Arial"/>
          <w:b/>
          <w:bCs/>
          <w:color w:val="424242" w:themeColor="text1" w:themeShade="BF"/>
          <w:sz w:val="20"/>
        </w:rPr>
        <w:t xml:space="preserve">Visual Studio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SQL Profiler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preparing application deployments and managing source code in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learning efficiency in version control systems.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users to gather feedback on existing applications, which informed minor adjustments and incremental feature development.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Obtained initial exposure to cloud service deployment through hands-on experience with </w:t>
      </w:r>
      <w:r w:rsidRPr="00C3688B">
        <w:rPr>
          <w:rFonts w:ascii="Arial" w:hAnsi="Arial" w:cs="Arial"/>
          <w:b/>
          <w:bCs/>
          <w:color w:val="424242" w:themeColor="text1" w:themeShade="BF"/>
          <w:sz w:val="20"/>
        </w:rPr>
        <w:t xml:space="preserve">Microsoft Azure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finding enhanced solutions for application hosting.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Shadowed senior engineers during architectural review sessions, gaining insights into enterprise-level application design and development principles.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