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Seasoned Senior Full-Stack Engineer with over 8 years of comprehensive experience in developing innovative software solutions. Proficient in leveraging cutting-edge technologies to build scalable applications and rapid prototypes, particularly in the Generative AI space. Committed to employing strong analytical skills and agile methodologies to deliver high-quality products on time and within budget. Well-versed in collaborating with cross-functional teams to bring creative AI-based solutions to fruition, ensuring alignment with business objectives.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 and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React, Node.js, Express.js, Django,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 and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Google Cloud Platform, Docker, Kubernetes, Terraform,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 and Storage: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Redis,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Generative AI and Machine Learning: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TensorFlow, PyTorch, Natural Language Processing, Computer Vision, GPT-3, Transformers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RESTful APIs, WebSockets, Agile Methodologies, CI/CD Pipelines, Git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and implemented a dynamic prototype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the frontend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backend services, achieving a 30% reduction in load times for data-intensive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deployed AI-driven solutions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PyTorch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real-time data analytics and insights which enhanced user engagement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RESTful APIs for seamless integration of student learning data,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storage and achieving 98% uptime through effective container orchestration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performance by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caching strategies, resulting in a 40% performance boost across various deployed environments in the cloud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design teams to build AI-enhanced user interfaces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data fetching mechanisms, improving the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for automated testing and deployment workflows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lead time for product delivery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in-depth code reviews and established coding standards to ensure quality and maintainability, focusing heavily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best practices and optimization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cross-functional team to brainstorm and prototype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Natural Language Processing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GPT-3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drastically improving the application’s response effectiveness by 60%.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microservices architecture for an e-commerce platform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modularity and system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Assisted in the migration of traditional applications to cloud-native architectures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Cloud Platform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services, yielding cost savings and increased operational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high-level architectural discussions to transition legacy systems to modern web-stack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increased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workshops on advanced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computer vision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techniques to support the team’s understanding of AI methodologies for application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maintenance of a clean codebase across project lifecycles, implementing branching strategies to support multiple development streams.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 SaaS solution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optimized backend processes leading to a 20% faster response rate.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robust frontend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managed state effectively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NgRx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maintain smooth user experiences in large-scale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Leveraged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as the primary database for efficient data transactions, optimizing complex queries that reduced load times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methodologies and Scrum processes to enhance team collaboration and project management life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automated test scripts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test coverage and ensure high-quality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serverless computing models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application scalability and resilience.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Used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design efficient data query interfaces, allowing clients to request exactly the data they need while minimizing payload sizes.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Helped integrate third-party machine learning APIs into existing workflows, significantly enhancing the data processing capabilities of the applications.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identity management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secure authentication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backend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user profiles and data security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front-end teams to integrate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ensuring responsive design practices were adhered to in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projects that focused on user data protection principles and 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secure access controls.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Constantly updated technical documentation for built APIs and service frameworks to keep all team members aligned and informed.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testing protocols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software reliability and optimal performance under simulated conditions.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relational database management, focusing on normalization, optimization and creating complex database queries.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pair programming sessions to promote knowledge sharing and improve code quality across the engineering team.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