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over 8 years of experience driving full software development life cycle in fast-paced IT consulting environments. Proven expertise in leveraging innovative technologies to design, develop, and implement scalable applications. Deep understanding of both client-side and server-side technologies, enabling seamless end-to-end solutions that meet dynamic business requirements. Strong collaborative skills with a history of working in Agile teams to deliver high-quality software projects efficiently and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PHP, Java, Spring Boot,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Serverless Architecture,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front-end for a robust cloud application, increasing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integration with various third-party services and optimize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experience and a 25%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from bi-weekly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 legacy monolithic application to a microservices-based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resilience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to foster a culture of quality and continuous improvement within the team,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optimized queries and data handling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improving the team's velocity by implementing Agile methodologies such as Scrum and Kanban.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project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team collaboration and onboarding for new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alternative to REST for certain applications, significantly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profiling and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on-demand execution of code without provisioning or managing servers, aligning with constraints of modern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dynamic,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state management and improving the application load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requirements, translating conceptual ideas into technical solutions that align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while processing over 1 million transactions monthly.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security, applied best practices for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services and scripts automating business processes, facilitating operational efficiency and reducing turnaround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the number of defects released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a monolithic to a cloud-based application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exploitation of cloud-native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understand their business needs and articulated sophisticated ideas clearly, resulting in a 15% improvement in client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user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successful deployment for over 5000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technical issues, improving system reliability and user satisfaction with prompt responses and deployed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practices, promoting best practices and coding standards among peers and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 for various software projects, streamlining the onboarding process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data integrity was maintained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enhancing project tracking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client websites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optimization of existing applications for performance improvements, reducing downtime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