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extensive experience in both front-end and back-end technologies, specializing in TypeScript, React, and Node.js. Proven track record of delivering high-quality applications and solutions, using agile methodologies and best coding practices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NestJS,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Vercel,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for processing API transactions, improving system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highly available web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media storage,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onboarding time for new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quality,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enhancing team collaboration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(e.g., Stripe, Twilio) into applications for enhanced functionality, contributing to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times, resulting in a 20% decrease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application's interactive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migrations from on-premise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application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issue resolution and enhanced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ensure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stakeholders to define project scopes and deliver product features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customer relationship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 to enhance features in a healthcare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form submission success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capabilities in client applications, significantly reducing data syncing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visualize key performance indicators effectively, leading to better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code sharing and collaborative development within cross-functional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cloud-based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SaaS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productivity for teams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configuring user authentication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application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web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a robust testing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effective transition and minimal downtime during the system upgrade.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best coding practices and security protocols by conducting peer reviews for code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to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continuous deployment approach.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